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91" w:rsidRPr="004B16DD" w:rsidRDefault="00262591" w:rsidP="00262591">
      <w:pPr>
        <w:jc w:val="right"/>
        <w:rPr>
          <w:noProof w:val="0"/>
          <w:sz w:val="22"/>
          <w:szCs w:val="22"/>
          <w:lang w:val="it-IT"/>
        </w:rPr>
      </w:pPr>
      <w:r w:rsidRPr="00A30B00">
        <w:rPr>
          <w:noProof w:val="0"/>
          <w:lang w:val="it-IT"/>
        </w:rPr>
        <w:t>Anexa nr.</w:t>
      </w:r>
      <w:r>
        <w:rPr>
          <w:noProof w:val="0"/>
          <w:lang w:val="it-IT"/>
        </w:rPr>
        <w:t xml:space="preserve"> 2</w:t>
      </w:r>
    </w:p>
    <w:p w:rsidR="00262591" w:rsidRPr="00D22624" w:rsidRDefault="00262591" w:rsidP="00262591">
      <w:pPr>
        <w:jc w:val="right"/>
        <w:rPr>
          <w:noProof w:val="0"/>
          <w:lang w:val="it-IT"/>
        </w:rPr>
      </w:pPr>
      <w:r w:rsidRPr="0003591A">
        <w:rPr>
          <w:noProof w:val="0"/>
          <w:lang w:val="it-IT"/>
        </w:rPr>
        <w:t xml:space="preserve">la </w:t>
      </w:r>
      <w:r>
        <w:rPr>
          <w:noProof w:val="0"/>
          <w:lang w:val="it-IT"/>
        </w:rPr>
        <w:t>Documentația standard nr._</w:t>
      </w:r>
      <w:r w:rsidR="00E82244">
        <w:rPr>
          <w:noProof w:val="0"/>
          <w:lang w:val="it-IT"/>
        </w:rPr>
        <w:t>115</w:t>
      </w:r>
      <w:r>
        <w:rPr>
          <w:noProof w:val="0"/>
          <w:lang w:val="it-IT"/>
        </w:rPr>
        <w:t>_</w:t>
      </w:r>
    </w:p>
    <w:p w:rsidR="00262591" w:rsidRPr="00D22624" w:rsidRDefault="00262591" w:rsidP="00262591">
      <w:pPr>
        <w:jc w:val="right"/>
        <w:rPr>
          <w:noProof w:val="0"/>
          <w:lang w:val="it-IT"/>
        </w:rPr>
      </w:pPr>
      <w:r w:rsidRPr="0003591A">
        <w:rPr>
          <w:noProof w:val="0"/>
          <w:lang w:val="it-IT"/>
        </w:rPr>
        <w:t>din “__</w:t>
      </w:r>
      <w:r w:rsidR="00E82244">
        <w:rPr>
          <w:noProof w:val="0"/>
          <w:lang w:val="it-IT"/>
        </w:rPr>
        <w:t>15</w:t>
      </w:r>
      <w:r w:rsidRPr="0003591A">
        <w:rPr>
          <w:noProof w:val="0"/>
          <w:lang w:val="it-IT"/>
        </w:rPr>
        <w:t>__” __</w:t>
      </w:r>
      <w:r w:rsidR="00E82244">
        <w:rPr>
          <w:noProof w:val="0"/>
          <w:lang w:val="it-IT"/>
        </w:rPr>
        <w:t>09</w:t>
      </w:r>
      <w:r w:rsidRPr="0003591A">
        <w:rPr>
          <w:noProof w:val="0"/>
          <w:lang w:val="it-IT"/>
        </w:rPr>
        <w:t>__ 2</w:t>
      </w:r>
      <w:r w:rsidR="00E82244">
        <w:rPr>
          <w:noProof w:val="0"/>
          <w:lang w:val="it-IT"/>
        </w:rPr>
        <w:t>021</w:t>
      </w:r>
      <w:r w:rsidRPr="0003591A">
        <w:rPr>
          <w:noProof w:val="0"/>
          <w:lang w:val="it-IT"/>
        </w:rPr>
        <w:t>__</w:t>
      </w:r>
    </w:p>
    <w:p w:rsidR="00262591" w:rsidRPr="00A50D0A" w:rsidRDefault="00262591" w:rsidP="00262591">
      <w:pPr>
        <w:spacing w:before="120"/>
        <w:rPr>
          <w:noProof w:val="0"/>
          <w:sz w:val="20"/>
          <w:szCs w:val="20"/>
          <w:lang w:eastAsia="ru-RU"/>
        </w:rPr>
      </w:pPr>
    </w:p>
    <w:p w:rsidR="00262591" w:rsidRDefault="00262591" w:rsidP="00262591">
      <w:pPr>
        <w:pStyle w:val="Style3"/>
        <w:tabs>
          <w:tab w:val="left" w:pos="567"/>
        </w:tabs>
        <w:spacing w:before="0" w:beforeAutospacing="0" w:after="0"/>
        <w:ind w:left="0" w:firstLine="0"/>
        <w:jc w:val="center"/>
        <w:rPr>
          <w:rFonts w:eastAsia="PMingLiU"/>
          <w:lang w:val="it-IT" w:eastAsia="zh-CN"/>
        </w:rPr>
      </w:pPr>
    </w:p>
    <w:p w:rsidR="00262591" w:rsidRPr="00BE362C" w:rsidRDefault="00262591" w:rsidP="00262591">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262591" w:rsidRPr="00BE362C" w:rsidRDefault="00262591" w:rsidP="00262591">
      <w:pPr>
        <w:rPr>
          <w:noProof w:val="0"/>
          <w:sz w:val="20"/>
          <w:szCs w:val="20"/>
          <w:lang w:val="it-IT" w:eastAsia="ru-RU"/>
        </w:rPr>
      </w:pPr>
    </w:p>
    <w:p w:rsidR="00262591" w:rsidRPr="00BE362C" w:rsidRDefault="00262591" w:rsidP="008903EF">
      <w:pPr>
        <w:shd w:val="clear" w:color="auto" w:fill="FFFFFF" w:themeFill="background1"/>
        <w:spacing w:before="120"/>
        <w:jc w:val="center"/>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w:t>
      </w:r>
      <w:r w:rsidR="00ED5F61" w:rsidRPr="008903EF">
        <w:rPr>
          <w:b/>
          <w:i/>
          <w:noProof w:val="0"/>
          <w:sz w:val="28"/>
          <w:szCs w:val="28"/>
          <w:shd w:val="clear" w:color="auto" w:fill="FFFFFF" w:themeFill="background1"/>
          <w:lang w:val="it-IT" w:eastAsia="ru-RU"/>
        </w:rPr>
        <w:t xml:space="preserve">Servicii de </w:t>
      </w:r>
      <w:r w:rsidR="00D271AE" w:rsidRPr="008903EF">
        <w:rPr>
          <w:b/>
          <w:i/>
          <w:noProof w:val="0"/>
          <w:sz w:val="28"/>
          <w:szCs w:val="28"/>
          <w:shd w:val="clear" w:color="auto" w:fill="FFFFFF" w:themeFill="background1"/>
          <w:lang w:val="it-IT" w:eastAsia="ru-RU"/>
        </w:rPr>
        <w:t xml:space="preserve">mentenanță a Sistemului Informațional Automatizat Asiatență Medicală Spitalicească (SIA AMS) al IMSP Institutul de </w:t>
      </w:r>
      <w:r w:rsidR="005D5B8C">
        <w:rPr>
          <w:b/>
          <w:i/>
          <w:noProof w:val="0"/>
          <w:sz w:val="28"/>
          <w:szCs w:val="28"/>
          <w:shd w:val="clear" w:color="auto" w:fill="FFFFFF" w:themeFill="background1"/>
          <w:lang w:val="it-IT" w:eastAsia="ru-RU"/>
        </w:rPr>
        <w:t>Ftiziopneumologie “Chiril Draganiuc”</w:t>
      </w:r>
      <w:r w:rsidR="008903EF" w:rsidRPr="008903EF">
        <w:rPr>
          <w:b/>
          <w:i/>
          <w:noProof w:val="0"/>
          <w:sz w:val="28"/>
          <w:szCs w:val="28"/>
          <w:shd w:val="clear" w:color="auto" w:fill="FFFFFF" w:themeFill="background1"/>
          <w:lang w:val="it-IT" w:eastAsia="ru-RU"/>
        </w:rPr>
        <w:t xml:space="preserve">, mun Chișinău str. </w:t>
      </w:r>
      <w:r w:rsidR="005D5B8C">
        <w:rPr>
          <w:b/>
          <w:i/>
          <w:noProof w:val="0"/>
          <w:sz w:val="28"/>
          <w:szCs w:val="28"/>
          <w:shd w:val="clear" w:color="auto" w:fill="FFFFFF" w:themeFill="background1"/>
          <w:lang w:val="it-IT" w:eastAsia="ru-RU"/>
        </w:rPr>
        <w:t>Constantin V</w:t>
      </w:r>
      <w:r w:rsidR="005D5B8C">
        <w:rPr>
          <w:b/>
          <w:i/>
          <w:noProof w:val="0"/>
          <w:sz w:val="28"/>
          <w:szCs w:val="28"/>
          <w:shd w:val="clear" w:color="auto" w:fill="FFFFFF" w:themeFill="background1"/>
          <w:lang w:eastAsia="ru-RU"/>
        </w:rPr>
        <w:t>îrnav 13</w:t>
      </w:r>
      <w:r w:rsidRPr="00ED5F61">
        <w:rPr>
          <w:b/>
          <w:noProof w:val="0"/>
          <w:sz w:val="32"/>
          <w:szCs w:val="32"/>
          <w:shd w:val="clear" w:color="auto" w:fill="FFFFFF" w:themeFill="background1"/>
          <w:lang w:val="it-IT" w:eastAsia="ru-RU"/>
        </w:rPr>
        <w:t xml:space="preserve">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w:t>
      </w:r>
      <w:r w:rsidR="00ED5F61" w:rsidRPr="00ED5F61">
        <w:rPr>
          <w:b/>
          <w:shd w:val="clear" w:color="auto" w:fill="FFFF00"/>
          <w:lang w:val="ro-MD"/>
        </w:rPr>
        <w:t xml:space="preserve"> </w:t>
      </w:r>
      <w:r w:rsidR="00ED5F61">
        <w:rPr>
          <w:b/>
          <w:shd w:val="clear" w:color="auto" w:fill="FFFF00"/>
          <w:lang w:val="ro-MD"/>
        </w:rPr>
        <w:t>Cererea Ofertelor de Pre</w:t>
      </w:r>
      <w:r w:rsidR="00ED5F61">
        <w:rPr>
          <w:b/>
          <w:shd w:val="clear" w:color="auto" w:fill="FFFF00"/>
        </w:rPr>
        <w:t>ț</w:t>
      </w:r>
      <w:r w:rsidR="00ED5F61">
        <w:rPr>
          <w:b/>
          <w:shd w:val="clear" w:color="auto" w:fill="FFFF00"/>
          <w:lang w:val="ro-MD"/>
        </w:rPr>
        <w:t xml:space="preserve">uri </w:t>
      </w:r>
      <w:r>
        <w:rPr>
          <w:b/>
          <w:noProof w:val="0"/>
          <w:lang w:val="it-IT" w:eastAsia="ru-RU"/>
        </w:rPr>
        <w:t>___________</w:t>
      </w:r>
      <w:r w:rsidR="00A67305">
        <w:rPr>
          <w:b/>
          <w:noProof w:val="0"/>
          <w:lang w:val="it-IT" w:eastAsia="ru-RU"/>
        </w:rPr>
        <w:t>_____</w:t>
      </w:r>
      <w:r>
        <w:rPr>
          <w:b/>
          <w:noProof w:val="0"/>
          <w:lang w:val="it-IT" w:eastAsia="ru-RU"/>
        </w:rPr>
        <w:t>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A67305" w:rsidRPr="008903EF" w:rsidRDefault="00A67305" w:rsidP="00A67305">
      <w:pPr>
        <w:tabs>
          <w:tab w:val="left" w:pos="284"/>
          <w:tab w:val="right" w:pos="9531"/>
        </w:tabs>
        <w:spacing w:before="120"/>
        <w:rPr>
          <w:b/>
          <w:lang w:val="ro-MD"/>
        </w:rPr>
      </w:pPr>
      <w:r w:rsidRPr="008903EF">
        <w:rPr>
          <w:b/>
          <w:lang w:val="ro-MD"/>
        </w:rPr>
        <w:t>*Procedura a fost inclusă în planul de achiziții publice a autorității contractante (Da/Nu): _____</w:t>
      </w:r>
    </w:p>
    <w:p w:rsidR="00262591" w:rsidRPr="00A67305" w:rsidRDefault="00A67305" w:rsidP="00A67305">
      <w:pPr>
        <w:shd w:val="clear" w:color="auto" w:fill="FFFFFF" w:themeFill="background1"/>
        <w:tabs>
          <w:tab w:val="left" w:pos="284"/>
          <w:tab w:val="right" w:pos="426"/>
        </w:tabs>
        <w:spacing w:before="120"/>
        <w:jc w:val="both"/>
        <w:rPr>
          <w:b/>
          <w:noProof w:val="0"/>
          <w:lang w:val="it-IT" w:eastAsia="ru-RU"/>
        </w:rPr>
      </w:pPr>
      <w:r w:rsidRPr="008903EF">
        <w:rPr>
          <w:b/>
          <w:lang w:val="ro-MD"/>
        </w:rPr>
        <w:t>Link-ul către planul de achiziții publice publicat:________</w:t>
      </w:r>
    </w:p>
    <w:p w:rsidR="00262591" w:rsidRPr="00BE362C" w:rsidRDefault="00262591" w:rsidP="00262591">
      <w:pPr>
        <w:shd w:val="clear" w:color="auto" w:fill="FFFFFF" w:themeFill="background1"/>
        <w:rPr>
          <w:noProof w:val="0"/>
          <w:sz w:val="20"/>
          <w:szCs w:val="20"/>
          <w:lang w:val="it-IT" w:eastAsia="ru-RU"/>
        </w:rPr>
      </w:pPr>
    </w:p>
    <w:p w:rsidR="00262591" w:rsidRPr="00ED5F61"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r w:rsidRPr="00ED5F61">
        <w:rPr>
          <w:b/>
          <w:noProof w:val="0"/>
          <w:lang w:val="en-US" w:eastAsia="ru-RU"/>
        </w:rPr>
        <w:t>Denumirea</w:t>
      </w:r>
      <w:r>
        <w:rPr>
          <w:b/>
          <w:noProof w:val="0"/>
          <w:lang w:val="ro-MD" w:eastAsia="ru-RU"/>
        </w:rPr>
        <w:t xml:space="preserve"> </w:t>
      </w:r>
      <w:r w:rsidRPr="00ED5F61">
        <w:rPr>
          <w:b/>
          <w:noProof w:val="0"/>
          <w:lang w:val="en-US" w:eastAsia="ru-RU"/>
        </w:rPr>
        <w:t>autorității</w:t>
      </w:r>
      <w:r>
        <w:rPr>
          <w:b/>
          <w:noProof w:val="0"/>
          <w:lang w:val="ro-MD" w:eastAsia="ru-RU"/>
        </w:rPr>
        <w:t xml:space="preserve"> </w:t>
      </w:r>
      <w:r w:rsidR="005D5B8C">
        <w:rPr>
          <w:b/>
          <w:noProof w:val="0"/>
          <w:lang w:val="en-US" w:eastAsia="ru-RU"/>
        </w:rPr>
        <w:t xml:space="preserve">contractante: </w:t>
      </w:r>
      <w:r w:rsidR="00ED5F61" w:rsidRPr="00ED5F61">
        <w:rPr>
          <w:b/>
          <w:shd w:val="clear" w:color="auto" w:fill="FFFF00"/>
        </w:rPr>
        <w:t xml:space="preserve"> </w:t>
      </w:r>
      <w:r w:rsidR="00ED5F61" w:rsidRPr="00E05F3A">
        <w:rPr>
          <w:b/>
          <w:shd w:val="clear" w:color="auto" w:fill="FFFF00"/>
        </w:rPr>
        <w:t xml:space="preserve">IMSP </w:t>
      </w:r>
      <w:r w:rsidR="005D5B8C">
        <w:rPr>
          <w:b/>
          <w:shd w:val="clear" w:color="auto" w:fill="FFFF00"/>
        </w:rPr>
        <w:t xml:space="preserve">Institutul de Ftiziopneumologie </w:t>
      </w:r>
      <w:r w:rsidR="005D5B8C">
        <w:rPr>
          <w:b/>
          <w:shd w:val="clear" w:color="auto" w:fill="FFFF00"/>
          <w:lang w:val="en-US"/>
        </w:rPr>
        <w:t>“Chiril Draganiuc”</w:t>
      </w:r>
      <w:r w:rsidR="00ED5F61" w:rsidRPr="00E05F3A">
        <w:rPr>
          <w:b/>
          <w:shd w:val="clear" w:color="auto" w:fill="FFFF00"/>
          <w:lang w:val="ro-MD"/>
        </w:rPr>
        <w:t xml:space="preserve"> </w:t>
      </w:r>
      <w:r w:rsidRPr="00ED5F61">
        <w:rPr>
          <w:b/>
          <w:noProof w:val="0"/>
          <w:lang w:val="en-US" w:eastAsia="ru-RU"/>
        </w:rPr>
        <w:t>______</w:t>
      </w:r>
      <w:r w:rsidR="00A67305">
        <w:rPr>
          <w:b/>
          <w:noProof w:val="0"/>
          <w:lang w:eastAsia="ru-RU"/>
        </w:rPr>
        <w:t>_________</w:t>
      </w:r>
      <w:r w:rsidRPr="00ED5F61">
        <w:rPr>
          <w:b/>
          <w:noProof w:val="0"/>
          <w:lang w:val="en-US" w:eastAsia="ru-RU"/>
        </w:rPr>
        <w:t>__</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w:t>
      </w:r>
      <w:r w:rsidR="00ED5F61" w:rsidRPr="00ED5F61">
        <w:rPr>
          <w:b/>
          <w:shd w:val="clear" w:color="auto" w:fill="FFFF00"/>
          <w:lang w:val="ro-MD"/>
        </w:rPr>
        <w:t xml:space="preserve"> </w:t>
      </w:r>
      <w:r w:rsidR="005D5B8C">
        <w:rPr>
          <w:b/>
          <w:shd w:val="clear" w:color="auto" w:fill="FFFF00"/>
          <w:lang w:val="ro-MD"/>
        </w:rPr>
        <w:t>1003600151724</w:t>
      </w:r>
      <w:r w:rsidRPr="00BE362C">
        <w:rPr>
          <w:b/>
          <w:noProof w:val="0"/>
          <w:shd w:val="clear" w:color="auto" w:fill="FFFFFF" w:themeFill="background1"/>
          <w:lang w:val="ru-RU" w:eastAsia="ru-RU"/>
        </w:rPr>
        <w:t>_______________________________________</w:t>
      </w:r>
      <w:r w:rsidR="00A67305">
        <w:rPr>
          <w:b/>
          <w:noProof w:val="0"/>
          <w:shd w:val="clear" w:color="auto" w:fill="FFFFFF" w:themeFill="background1"/>
          <w:lang w:eastAsia="ru-RU"/>
        </w:rPr>
        <w:t>_________</w:t>
      </w:r>
      <w:r w:rsidRPr="00BE362C">
        <w:rPr>
          <w:b/>
          <w:noProof w:val="0"/>
          <w:shd w:val="clear" w:color="auto" w:fill="FFFFFF" w:themeFill="background1"/>
          <w:lang w:val="ru-RU" w:eastAsia="ru-RU"/>
        </w:rPr>
        <w:t>________</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w:t>
      </w:r>
      <w:r w:rsidR="00ED5F61" w:rsidRPr="00ED5F61">
        <w:rPr>
          <w:b/>
          <w:shd w:val="clear" w:color="auto" w:fill="FFFF00"/>
          <w:lang w:val="ro-MD"/>
        </w:rPr>
        <w:t xml:space="preserve"> </w:t>
      </w:r>
      <w:r w:rsidR="005D5B8C">
        <w:rPr>
          <w:b/>
          <w:shd w:val="clear" w:color="auto" w:fill="FFFF00"/>
          <w:lang w:val="ro-MD"/>
        </w:rPr>
        <w:t>Constantin V</w:t>
      </w:r>
      <w:r w:rsidR="005D5B8C">
        <w:rPr>
          <w:b/>
          <w:shd w:val="clear" w:color="auto" w:fill="FFFF00"/>
        </w:rPr>
        <w:t>î</w:t>
      </w:r>
      <w:r w:rsidR="005D5B8C">
        <w:rPr>
          <w:b/>
          <w:shd w:val="clear" w:color="auto" w:fill="FFFF00"/>
          <w:lang w:val="ro-MD"/>
        </w:rPr>
        <w:t>rnav 13</w:t>
      </w:r>
      <w:r w:rsidRPr="00BE362C">
        <w:rPr>
          <w:b/>
          <w:noProof w:val="0"/>
          <w:shd w:val="clear" w:color="auto" w:fill="FFFFFF" w:themeFill="background1"/>
          <w:lang w:val="ru-RU" w:eastAsia="ru-RU"/>
        </w:rPr>
        <w:t>____________________________________</w:t>
      </w:r>
      <w:r w:rsidR="00A67305">
        <w:rPr>
          <w:b/>
          <w:noProof w:val="0"/>
          <w:shd w:val="clear" w:color="auto" w:fill="FFFFFF" w:themeFill="background1"/>
          <w:lang w:eastAsia="ru-RU"/>
        </w:rPr>
        <w:t>_________</w:t>
      </w:r>
      <w:r w:rsidRPr="00BE362C">
        <w:rPr>
          <w:b/>
          <w:noProof w:val="0"/>
          <w:shd w:val="clear" w:color="auto" w:fill="FFFFFF" w:themeFill="background1"/>
          <w:lang w:val="ru-RU" w:eastAsia="ru-RU"/>
        </w:rPr>
        <w:t>________</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w:t>
      </w:r>
      <w:r w:rsidR="005D5B8C">
        <w:rPr>
          <w:b/>
          <w:shd w:val="clear" w:color="auto" w:fill="FFFF00"/>
          <w:lang w:val="ro-MD"/>
        </w:rPr>
        <w:t>022-572 200</w:t>
      </w:r>
      <w:r w:rsidR="00ED5F61">
        <w:rPr>
          <w:b/>
          <w:shd w:val="clear" w:color="auto" w:fill="FFFF00"/>
          <w:lang w:val="ro-MD"/>
        </w:rPr>
        <w:t xml:space="preserve"> , </w:t>
      </w:r>
      <w:r w:rsidRPr="00BE362C">
        <w:rPr>
          <w:b/>
          <w:noProof w:val="0"/>
          <w:shd w:val="clear" w:color="auto" w:fill="FFFFFF" w:themeFill="background1"/>
          <w:lang w:val="ru-RU" w:eastAsia="ru-RU"/>
        </w:rPr>
        <w:t>____________________</w:t>
      </w:r>
      <w:r w:rsidR="00A67305">
        <w:rPr>
          <w:b/>
          <w:noProof w:val="0"/>
          <w:shd w:val="clear" w:color="auto" w:fill="FFFFFF" w:themeFill="background1"/>
          <w:lang w:eastAsia="ru-RU"/>
        </w:rPr>
        <w:t>_________</w:t>
      </w:r>
      <w:r w:rsidRPr="00BE362C">
        <w:rPr>
          <w:b/>
          <w:noProof w:val="0"/>
          <w:shd w:val="clear" w:color="auto" w:fill="FFFFFF" w:themeFill="background1"/>
          <w:lang w:val="ru-RU" w:eastAsia="ru-RU"/>
        </w:rPr>
        <w:t>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w:t>
      </w:r>
      <w:r w:rsidR="00ED5F61" w:rsidRPr="00ED5F61">
        <w:rPr>
          <w:b/>
          <w:shd w:val="clear" w:color="auto" w:fill="FFFF00"/>
          <w:lang w:val="ro-MD"/>
        </w:rPr>
        <w:t xml:space="preserve"> </w:t>
      </w:r>
      <w:r w:rsidR="005D5B8C">
        <w:rPr>
          <w:b/>
          <w:shd w:val="clear" w:color="auto" w:fill="FFFF00"/>
          <w:lang w:val="ro-MD"/>
        </w:rPr>
        <w:t>achizitii.ifp</w:t>
      </w:r>
      <w:r w:rsidR="00ED5F61" w:rsidRPr="00E05F3A">
        <w:rPr>
          <w:b/>
          <w:shd w:val="clear" w:color="auto" w:fill="FFFF00"/>
          <w:lang w:val="ro-MD"/>
        </w:rPr>
        <w:t xml:space="preserve">@gmail.com </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ED5F61">
        <w:rPr>
          <w:b/>
          <w:noProof w:val="0"/>
          <w:lang w:val="it-IT" w:eastAsia="ru-RU"/>
        </w:rPr>
        <w:t>___</w:t>
      </w:r>
      <w:r w:rsidR="008512BB" w:rsidRPr="008512BB">
        <w:rPr>
          <w:i/>
          <w:noProof w:val="0"/>
          <w:lang w:val="it-IT" w:eastAsia="ru-RU"/>
        </w:rPr>
        <w:t xml:space="preserve"> </w:t>
      </w:r>
      <w:r w:rsidR="008512BB" w:rsidRPr="00B2775D">
        <w:rPr>
          <w:i/>
          <w:noProof w:val="0"/>
          <w:lang w:val="it-IT" w:eastAsia="ru-RU"/>
        </w:rPr>
        <w:t>Instituție Medico- Sanitară Publică_</w:t>
      </w:r>
      <w:r>
        <w:rPr>
          <w:b/>
          <w:noProof w:val="0"/>
          <w:lang w:val="it-IT" w:eastAsia="ru-RU"/>
        </w:rPr>
        <w:t>____</w:t>
      </w:r>
    </w:p>
    <w:p w:rsidR="00262591" w:rsidRPr="00BE362C"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65" w:type="dxa"/>
        <w:tblInd w:w="-5" w:type="dxa"/>
        <w:tblLayout w:type="fixed"/>
        <w:tblLook w:val="04A0" w:firstRow="1" w:lastRow="0" w:firstColumn="1" w:lastColumn="0" w:noHBand="0" w:noVBand="1"/>
      </w:tblPr>
      <w:tblGrid>
        <w:gridCol w:w="537"/>
        <w:gridCol w:w="1473"/>
        <w:gridCol w:w="2101"/>
        <w:gridCol w:w="990"/>
        <w:gridCol w:w="986"/>
        <w:gridCol w:w="1982"/>
        <w:gridCol w:w="1996"/>
      </w:tblGrid>
      <w:tr w:rsidR="009D38F5" w:rsidRPr="0056165C" w:rsidTr="00857F4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4225A2" w:rsidRDefault="009D38F5" w:rsidP="005D5B8C">
            <w:pPr>
              <w:spacing w:before="120"/>
              <w:jc w:val="center"/>
              <w:rPr>
                <w:b/>
              </w:rPr>
            </w:pPr>
            <w:r w:rsidRPr="004225A2">
              <w:rPr>
                <w:b/>
              </w:rPr>
              <w:t>Nr. d/o</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4225A2" w:rsidRDefault="009D38F5" w:rsidP="005D5B8C">
            <w:pPr>
              <w:spacing w:before="120"/>
              <w:jc w:val="center"/>
              <w:rPr>
                <w:b/>
              </w:rPr>
            </w:pPr>
            <w:r w:rsidRPr="004225A2">
              <w:rPr>
                <w:b/>
              </w:rPr>
              <w:t>Cod CPV</w:t>
            </w: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684DEE" w:rsidRDefault="009D38F5" w:rsidP="005D5B8C">
            <w:pPr>
              <w:spacing w:before="120"/>
              <w:jc w:val="center"/>
              <w:rPr>
                <w:b/>
                <w:lang w:val="en-US"/>
              </w:rPr>
            </w:pPr>
            <w:r w:rsidRPr="00684DEE">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4225A2" w:rsidRDefault="009D38F5" w:rsidP="005D5B8C">
            <w:pPr>
              <w:spacing w:before="120"/>
              <w:jc w:val="center"/>
              <w:rPr>
                <w:b/>
              </w:rPr>
            </w:pPr>
            <w:r w:rsidRPr="004225A2">
              <w:rPr>
                <w:b/>
              </w:rPr>
              <w:t>Unitatea de măsură</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4225A2" w:rsidRDefault="009D38F5" w:rsidP="005D5B8C">
            <w:pPr>
              <w:spacing w:before="120"/>
              <w:jc w:val="center"/>
              <w:rPr>
                <w:b/>
              </w:rPr>
            </w:pPr>
            <w:r w:rsidRPr="004225A2">
              <w:rPr>
                <w:b/>
              </w:rPr>
              <w:t>Cantitatea</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8F5" w:rsidRPr="00684DEE" w:rsidRDefault="009D38F5" w:rsidP="005D5B8C">
            <w:pPr>
              <w:spacing w:before="120"/>
              <w:jc w:val="center"/>
              <w:rPr>
                <w:b/>
                <w:lang w:val="en-US"/>
              </w:rPr>
            </w:pPr>
            <w:r w:rsidRPr="00684DEE">
              <w:rPr>
                <w:b/>
                <w:lang w:val="en-US"/>
              </w:rPr>
              <w:t>Specificarea tehnică deplină solicitată, Standarde de referință</w:t>
            </w:r>
          </w:p>
        </w:tc>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8F5" w:rsidRPr="00684DEE" w:rsidRDefault="009D38F5" w:rsidP="005D5B8C">
            <w:pPr>
              <w:spacing w:before="120"/>
              <w:jc w:val="center"/>
              <w:rPr>
                <w:b/>
                <w:lang w:val="en-US"/>
              </w:rPr>
            </w:pPr>
            <w:r w:rsidRPr="00684DEE">
              <w:rPr>
                <w:b/>
                <w:lang w:val="en-US"/>
              </w:rPr>
              <w:t>Valoarea estimată</w:t>
            </w:r>
            <w:r w:rsidRPr="00684DEE">
              <w:rPr>
                <w:b/>
                <w:lang w:val="en-US"/>
              </w:rPr>
              <w:br/>
              <w:t>(se va indica pentru fiecare lot în parte)</w:t>
            </w:r>
          </w:p>
        </w:tc>
      </w:tr>
      <w:tr w:rsidR="008903EF" w:rsidRPr="004225A2" w:rsidTr="00857F4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8903EF" w:rsidRPr="00684DEE" w:rsidRDefault="008903EF" w:rsidP="005D5B8C">
            <w:pPr>
              <w:spacing w:before="120"/>
              <w:jc w:val="center"/>
              <w:rPr>
                <w:lang w:val="en-US"/>
              </w:rPr>
            </w:pPr>
          </w:p>
        </w:tc>
        <w:tc>
          <w:tcPr>
            <w:tcW w:w="1473" w:type="dxa"/>
            <w:tcBorders>
              <w:top w:val="single" w:sz="4" w:space="0" w:color="auto"/>
              <w:left w:val="single" w:sz="4" w:space="0" w:color="auto"/>
              <w:bottom w:val="single" w:sz="4" w:space="0" w:color="auto"/>
              <w:right w:val="single" w:sz="4" w:space="0" w:color="auto"/>
            </w:tcBorders>
            <w:shd w:val="clear" w:color="auto" w:fill="FFFF00"/>
            <w:vAlign w:val="center"/>
          </w:tcPr>
          <w:p w:rsidR="008903EF" w:rsidRPr="00684DEE" w:rsidRDefault="008903EF" w:rsidP="005D5B8C">
            <w:pPr>
              <w:spacing w:before="120"/>
              <w:jc w:val="center"/>
              <w:rPr>
                <w:lang w:val="en-US"/>
              </w:rPr>
            </w:pPr>
          </w:p>
        </w:tc>
        <w:tc>
          <w:tcPr>
            <w:tcW w:w="80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8903EF" w:rsidRPr="00684DEE" w:rsidRDefault="008903EF" w:rsidP="005D5B8C">
            <w:pPr>
              <w:spacing w:before="120"/>
              <w:jc w:val="center"/>
            </w:pPr>
            <w:r w:rsidRPr="004225A2">
              <w:rPr>
                <w:b/>
              </w:rPr>
              <w:t>Lotul 1</w:t>
            </w:r>
            <w:r>
              <w:rPr>
                <w:b/>
              </w:rPr>
              <w:t xml:space="preserve"> Servicii de mentenață a SIA AMS</w:t>
            </w:r>
          </w:p>
        </w:tc>
      </w:tr>
      <w:tr w:rsidR="009D38F5" w:rsidRPr="0056165C" w:rsidTr="00857F4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684DEE" w:rsidRDefault="009D38F5" w:rsidP="005D5B8C">
            <w:pPr>
              <w:spacing w:before="120"/>
              <w:jc w:val="center"/>
            </w:pPr>
            <w:r>
              <w:t>1.1</w:t>
            </w:r>
          </w:p>
        </w:tc>
        <w:tc>
          <w:tcPr>
            <w:tcW w:w="1473"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4225A2" w:rsidRDefault="00397959" w:rsidP="009722C1">
            <w:pPr>
              <w:spacing w:before="120"/>
              <w:jc w:val="center"/>
            </w:pPr>
            <w:r>
              <w:t>72600000-6</w:t>
            </w:r>
          </w:p>
        </w:tc>
        <w:tc>
          <w:tcPr>
            <w:tcW w:w="2101"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684DEE" w:rsidRDefault="007C73C9" w:rsidP="005D5B8C">
            <w:pPr>
              <w:ind w:left="-57" w:right="-57"/>
              <w:rPr>
                <w:lang w:val="en-US"/>
              </w:rPr>
            </w:pPr>
            <w:r>
              <w:rPr>
                <w:lang w:val="en-US"/>
              </w:rPr>
              <w:t xml:space="preserve">Mentenanță corectivă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FC5CE3" w:rsidRDefault="007C73C9" w:rsidP="005D5B8C">
            <w:pPr>
              <w:ind w:left="-57" w:right="-57"/>
              <w:jc w:val="center"/>
            </w:pPr>
            <w:r>
              <w:t>Lună</w:t>
            </w:r>
          </w:p>
        </w:tc>
        <w:tc>
          <w:tcPr>
            <w:tcW w:w="986"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FC5CE3" w:rsidRDefault="007C73C9" w:rsidP="005D5B8C">
            <w:pPr>
              <w:ind w:left="-57" w:right="-57"/>
              <w:jc w:val="center"/>
            </w:pPr>
            <w:r>
              <w:t>6</w:t>
            </w:r>
          </w:p>
        </w:tc>
        <w:tc>
          <w:tcPr>
            <w:tcW w:w="1982" w:type="dxa"/>
            <w:tcBorders>
              <w:top w:val="single" w:sz="4" w:space="0" w:color="auto"/>
              <w:left w:val="single" w:sz="4" w:space="0" w:color="auto"/>
              <w:bottom w:val="single" w:sz="4" w:space="0" w:color="auto"/>
              <w:right w:val="single" w:sz="4" w:space="0" w:color="auto"/>
            </w:tcBorders>
            <w:shd w:val="clear" w:color="auto" w:fill="FFFF00"/>
            <w:vAlign w:val="center"/>
          </w:tcPr>
          <w:p w:rsidR="009D38F5" w:rsidRPr="00684DEE" w:rsidRDefault="00B11173" w:rsidP="005D5B8C">
            <w:pPr>
              <w:ind w:left="-57" w:right="-57"/>
              <w:jc w:val="center"/>
              <w:rPr>
                <w:lang w:val="en-US"/>
              </w:rPr>
            </w:pPr>
            <w:r>
              <w:rPr>
                <w:lang w:val="en-US"/>
              </w:rPr>
              <w:t>Conform Caietului de sarcini. Anexa 1</w:t>
            </w:r>
          </w:p>
        </w:tc>
        <w:tc>
          <w:tcPr>
            <w:tcW w:w="1996" w:type="dxa"/>
            <w:tcBorders>
              <w:top w:val="single" w:sz="4" w:space="0" w:color="auto"/>
              <w:left w:val="single" w:sz="4" w:space="0" w:color="auto"/>
              <w:bottom w:val="single" w:sz="4" w:space="0" w:color="auto"/>
              <w:right w:val="single" w:sz="4" w:space="0" w:color="auto"/>
            </w:tcBorders>
            <w:shd w:val="clear" w:color="auto" w:fill="FFFF00"/>
          </w:tcPr>
          <w:p w:rsidR="009D38F5" w:rsidRPr="00684DEE" w:rsidRDefault="009D38F5" w:rsidP="005D5B8C">
            <w:pPr>
              <w:spacing w:before="120"/>
              <w:jc w:val="center"/>
              <w:rPr>
                <w:lang w:val="en-US"/>
              </w:rPr>
            </w:pPr>
          </w:p>
        </w:tc>
      </w:tr>
      <w:tr w:rsidR="00397959" w:rsidRPr="0056165C" w:rsidTr="00857F4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397959" w:rsidRPr="00684DEE" w:rsidRDefault="00397959" w:rsidP="00397959">
            <w:pPr>
              <w:spacing w:before="120"/>
              <w:jc w:val="center"/>
            </w:pPr>
            <w:r>
              <w:t>1.2</w:t>
            </w:r>
          </w:p>
        </w:tc>
        <w:tc>
          <w:tcPr>
            <w:tcW w:w="1473" w:type="dxa"/>
            <w:tcBorders>
              <w:top w:val="single" w:sz="4" w:space="0" w:color="auto"/>
              <w:left w:val="single" w:sz="4" w:space="0" w:color="auto"/>
              <w:bottom w:val="single" w:sz="4" w:space="0" w:color="auto"/>
              <w:right w:val="single" w:sz="4" w:space="0" w:color="auto"/>
            </w:tcBorders>
            <w:shd w:val="clear" w:color="auto" w:fill="FFFF00"/>
          </w:tcPr>
          <w:p w:rsidR="009722C1" w:rsidRDefault="009722C1" w:rsidP="009722C1">
            <w:pPr>
              <w:jc w:val="center"/>
            </w:pPr>
          </w:p>
          <w:p w:rsidR="00397959" w:rsidRDefault="00397959" w:rsidP="009722C1">
            <w:pPr>
              <w:jc w:val="center"/>
            </w:pPr>
            <w:r w:rsidRPr="0092725D">
              <w:t>72600000-6</w:t>
            </w:r>
          </w:p>
        </w:tc>
        <w:tc>
          <w:tcPr>
            <w:tcW w:w="2101" w:type="dxa"/>
            <w:tcBorders>
              <w:top w:val="single" w:sz="4" w:space="0" w:color="auto"/>
              <w:left w:val="single" w:sz="4" w:space="0" w:color="auto"/>
              <w:bottom w:val="single" w:sz="4" w:space="0" w:color="auto"/>
              <w:right w:val="single" w:sz="4" w:space="0" w:color="auto"/>
            </w:tcBorders>
            <w:shd w:val="clear" w:color="auto" w:fill="FFFF00"/>
            <w:vAlign w:val="center"/>
          </w:tcPr>
          <w:p w:rsidR="00397959" w:rsidRPr="00FC5CE3" w:rsidRDefault="00397959" w:rsidP="00397959">
            <w:pPr>
              <w:ind w:left="-57" w:right="-57"/>
            </w:pPr>
            <w:r>
              <w:rPr>
                <w:lang w:val="en-US"/>
              </w:rPr>
              <w:t>Mentenanță preventivă</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397959" w:rsidRPr="00FC5CE3" w:rsidRDefault="00397959" w:rsidP="00397959">
            <w:pPr>
              <w:ind w:left="-57" w:right="-57"/>
              <w:jc w:val="center"/>
            </w:pPr>
            <w:r>
              <w:t>Lună</w:t>
            </w:r>
          </w:p>
        </w:tc>
        <w:tc>
          <w:tcPr>
            <w:tcW w:w="986" w:type="dxa"/>
            <w:tcBorders>
              <w:top w:val="single" w:sz="4" w:space="0" w:color="auto"/>
              <w:left w:val="single" w:sz="4" w:space="0" w:color="auto"/>
              <w:bottom w:val="single" w:sz="4" w:space="0" w:color="auto"/>
              <w:right w:val="single" w:sz="4" w:space="0" w:color="auto"/>
            </w:tcBorders>
            <w:shd w:val="clear" w:color="auto" w:fill="FFFF00"/>
            <w:vAlign w:val="center"/>
          </w:tcPr>
          <w:p w:rsidR="00397959" w:rsidRPr="00FC5CE3" w:rsidRDefault="00397959" w:rsidP="00397959">
            <w:pPr>
              <w:ind w:left="-57" w:right="-57"/>
              <w:jc w:val="center"/>
            </w:pPr>
            <w:r>
              <w:t>6</w:t>
            </w:r>
          </w:p>
        </w:tc>
        <w:tc>
          <w:tcPr>
            <w:tcW w:w="1982" w:type="dxa"/>
            <w:tcBorders>
              <w:top w:val="single" w:sz="4" w:space="0" w:color="auto"/>
              <w:left w:val="single" w:sz="4" w:space="0" w:color="auto"/>
              <w:bottom w:val="single" w:sz="4" w:space="0" w:color="auto"/>
              <w:right w:val="single" w:sz="4" w:space="0" w:color="auto"/>
            </w:tcBorders>
            <w:shd w:val="clear" w:color="auto" w:fill="FFFF00"/>
            <w:vAlign w:val="center"/>
          </w:tcPr>
          <w:p w:rsidR="00397959" w:rsidRPr="00684DEE" w:rsidRDefault="00397959" w:rsidP="00397959">
            <w:pPr>
              <w:ind w:left="-57" w:right="-57"/>
              <w:jc w:val="center"/>
              <w:rPr>
                <w:lang w:val="en-US"/>
              </w:rPr>
            </w:pPr>
            <w:r>
              <w:rPr>
                <w:lang w:val="en-US"/>
              </w:rPr>
              <w:t>Conform Caietului de sarcini. Anexa 1</w:t>
            </w:r>
          </w:p>
        </w:tc>
        <w:tc>
          <w:tcPr>
            <w:tcW w:w="1996" w:type="dxa"/>
            <w:tcBorders>
              <w:top w:val="single" w:sz="4" w:space="0" w:color="auto"/>
              <w:left w:val="single" w:sz="4" w:space="0" w:color="auto"/>
              <w:bottom w:val="single" w:sz="4" w:space="0" w:color="auto"/>
              <w:right w:val="single" w:sz="4" w:space="0" w:color="auto"/>
            </w:tcBorders>
            <w:shd w:val="clear" w:color="auto" w:fill="FFFF00"/>
          </w:tcPr>
          <w:p w:rsidR="00397959" w:rsidRPr="00684DEE" w:rsidRDefault="00397959" w:rsidP="00397959">
            <w:pPr>
              <w:spacing w:before="120"/>
              <w:jc w:val="center"/>
              <w:rPr>
                <w:lang w:val="en-US"/>
              </w:rPr>
            </w:pPr>
          </w:p>
        </w:tc>
      </w:tr>
      <w:tr w:rsidR="00B11173" w:rsidRPr="004225A2" w:rsidTr="00857F4F">
        <w:trPr>
          <w:trHeight w:val="397"/>
        </w:trPr>
        <w:tc>
          <w:tcPr>
            <w:tcW w:w="806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11173" w:rsidRPr="004225A2" w:rsidRDefault="00B11173" w:rsidP="00B11173">
            <w:pPr>
              <w:spacing w:before="120"/>
              <w:jc w:val="center"/>
            </w:pPr>
            <w:r w:rsidRPr="004225A2">
              <w:rPr>
                <w:b/>
              </w:rPr>
              <w:t>Valoarea estimativă totală</w:t>
            </w:r>
          </w:p>
        </w:tc>
        <w:tc>
          <w:tcPr>
            <w:tcW w:w="1996" w:type="dxa"/>
            <w:tcBorders>
              <w:top w:val="single" w:sz="4" w:space="0" w:color="auto"/>
              <w:left w:val="single" w:sz="4" w:space="0" w:color="auto"/>
              <w:bottom w:val="single" w:sz="4" w:space="0" w:color="auto"/>
              <w:right w:val="single" w:sz="4" w:space="0" w:color="auto"/>
            </w:tcBorders>
            <w:shd w:val="clear" w:color="auto" w:fill="FFFF00"/>
          </w:tcPr>
          <w:p w:rsidR="00B11173" w:rsidRPr="001A5A18" w:rsidRDefault="00857F4F" w:rsidP="00B11173">
            <w:pPr>
              <w:spacing w:before="120"/>
              <w:jc w:val="center"/>
            </w:pPr>
            <w:r>
              <w:t>216 000</w:t>
            </w:r>
            <w:r w:rsidR="00B11173">
              <w:t>,00</w:t>
            </w:r>
          </w:p>
        </w:tc>
      </w:tr>
    </w:tbl>
    <w:p w:rsidR="00262591" w:rsidRDefault="00262591" w:rsidP="00262591">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w:t>
      </w:r>
      <w:r w:rsidR="00ED5F61" w:rsidRPr="00ED5F61">
        <w:rPr>
          <w:b/>
          <w:shd w:val="clear" w:color="auto" w:fill="FFFF00"/>
          <w:lang w:val="ro-MD"/>
        </w:rPr>
        <w:t xml:space="preserve"> </w:t>
      </w:r>
      <w:r w:rsidR="00ED5F61">
        <w:rPr>
          <w:b/>
          <w:shd w:val="clear" w:color="auto" w:fill="FFFF00"/>
          <w:lang w:val="ro-MD"/>
        </w:rPr>
        <w:t>nu se admite</w:t>
      </w:r>
      <w:r w:rsidR="00ED5F61">
        <w:rPr>
          <w:b/>
          <w:noProof w:val="0"/>
          <w:lang w:eastAsia="ru-RU"/>
        </w:rPr>
        <w:t xml:space="preserve"> </w:t>
      </w:r>
      <w:r>
        <w:rPr>
          <w:b/>
          <w:noProof w:val="0"/>
          <w:lang w:eastAsia="ru-RU"/>
        </w:rPr>
        <w:t>______________________________</w:t>
      </w:r>
    </w:p>
    <w:p w:rsidR="00262591" w:rsidRPr="00646BE6" w:rsidRDefault="00262591" w:rsidP="00262591">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262591" w:rsidRPr="00ED5F61" w:rsidRDefault="00262591" w:rsidP="00262591">
      <w:pPr>
        <w:numPr>
          <w:ilvl w:val="0"/>
          <w:numId w:val="3"/>
        </w:numPr>
        <w:shd w:val="clear" w:color="auto" w:fill="FFFFFF" w:themeFill="background1"/>
        <w:tabs>
          <w:tab w:val="right" w:pos="426"/>
        </w:tabs>
        <w:rPr>
          <w:noProof w:val="0"/>
          <w:highlight w:val="yellow"/>
          <w:lang w:val="ru-RU" w:eastAsia="ru-RU"/>
        </w:rPr>
      </w:pPr>
      <w:r w:rsidRPr="00ED5F61">
        <w:rPr>
          <w:noProof w:val="0"/>
          <w:highlight w:val="yellow"/>
          <w:lang w:val="it-IT" w:eastAsia="ru-RU"/>
        </w:rPr>
        <w:lastRenderedPageBreak/>
        <w:t xml:space="preserve">Pentru un singur </w:t>
      </w:r>
      <w:r w:rsidRPr="00ED5F61">
        <w:rPr>
          <w:noProof w:val="0"/>
          <w:highlight w:val="yellow"/>
          <w:lang w:val="ru-RU" w:eastAsia="ru-RU"/>
        </w:rPr>
        <w:t>lot;</w:t>
      </w:r>
    </w:p>
    <w:p w:rsidR="00262591" w:rsidRPr="00BE362C" w:rsidRDefault="00262591" w:rsidP="00262591">
      <w:pPr>
        <w:numPr>
          <w:ilvl w:val="0"/>
          <w:numId w:val="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mai</w:t>
      </w:r>
      <w:r>
        <w:rPr>
          <w:noProof w:val="0"/>
          <w:lang w:val="ro-MD" w:eastAsia="ru-RU"/>
        </w:rPr>
        <w:t xml:space="preserve"> </w:t>
      </w:r>
      <w:r w:rsidRPr="00BE362C">
        <w:rPr>
          <w:noProof w:val="0"/>
          <w:lang w:val="ru-RU" w:eastAsia="ru-RU"/>
        </w:rPr>
        <w:t>multe</w:t>
      </w:r>
      <w:r>
        <w:rPr>
          <w:noProof w:val="0"/>
          <w:lang w:val="ro-MD" w:eastAsia="ru-RU"/>
        </w:rPr>
        <w:t xml:space="preserve"> </w:t>
      </w:r>
      <w:r w:rsidRPr="00BE362C">
        <w:rPr>
          <w:noProof w:val="0"/>
          <w:lang w:val="ru-RU" w:eastAsia="ru-RU"/>
        </w:rPr>
        <w:t>loturi;</w:t>
      </w:r>
    </w:p>
    <w:p w:rsidR="00262591" w:rsidRPr="00BE362C" w:rsidRDefault="00262591" w:rsidP="00262591">
      <w:pPr>
        <w:numPr>
          <w:ilvl w:val="0"/>
          <w:numId w:val="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toate</w:t>
      </w:r>
      <w:r>
        <w:rPr>
          <w:noProof w:val="0"/>
          <w:lang w:val="ro-MD" w:eastAsia="ru-RU"/>
        </w:rPr>
        <w:t xml:space="preserve"> </w:t>
      </w:r>
      <w:r w:rsidRPr="00BE362C">
        <w:rPr>
          <w:noProof w:val="0"/>
          <w:lang w:val="ru-RU" w:eastAsia="ru-RU"/>
        </w:rPr>
        <w:t>loturile;</w:t>
      </w:r>
    </w:p>
    <w:p w:rsidR="00262591" w:rsidRPr="00857F4F" w:rsidRDefault="00262591" w:rsidP="00262591">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r w:rsidR="00A67305">
        <w:rPr>
          <w:noProof w:val="0"/>
          <w:lang w:val="it-IT" w:eastAsia="ru-RU"/>
        </w:rPr>
        <w:t>___________</w:t>
      </w:r>
      <w:bookmarkStart w:id="1" w:name="_GoBack"/>
      <w:bookmarkEnd w:id="1"/>
    </w:p>
    <w:p w:rsidR="00262591" w:rsidRPr="0094296A" w:rsidRDefault="00262591" w:rsidP="00262591">
      <w:pPr>
        <w:numPr>
          <w:ilvl w:val="0"/>
          <w:numId w:val="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ofertelor alternative: ___</w:t>
      </w:r>
      <w:r w:rsidR="00ED5F61" w:rsidRPr="00ED5F61">
        <w:rPr>
          <w:b/>
          <w:shd w:val="clear" w:color="auto" w:fill="FFFF00"/>
          <w:lang w:val="ro-MD"/>
        </w:rPr>
        <w:t xml:space="preserve"> </w:t>
      </w:r>
      <w:r w:rsidR="00ED5F61">
        <w:rPr>
          <w:b/>
          <w:shd w:val="clear" w:color="auto" w:fill="FFFF00"/>
          <w:lang w:val="ro-MD"/>
        </w:rPr>
        <w:t>nu se admite</w:t>
      </w:r>
      <w:r w:rsidR="00ED5F61" w:rsidRPr="0094296A">
        <w:rPr>
          <w:b/>
          <w:noProof w:val="0"/>
          <w:lang w:val="en-US" w:eastAsia="ru-RU"/>
        </w:rPr>
        <w:t xml:space="preserve"> </w:t>
      </w:r>
      <w:r w:rsidR="00ED5F61">
        <w:rPr>
          <w:b/>
          <w:noProof w:val="0"/>
          <w:lang w:val="en-US" w:eastAsia="ru-RU"/>
        </w:rPr>
        <w:t>__</w:t>
      </w:r>
      <w:r w:rsidRPr="0094296A">
        <w:rPr>
          <w:b/>
          <w:noProof w:val="0"/>
          <w:lang w:val="en-US" w:eastAsia="ru-RU"/>
        </w:rPr>
        <w:t>_____</w:t>
      </w:r>
      <w:r>
        <w:rPr>
          <w:b/>
          <w:noProof w:val="0"/>
          <w:lang w:eastAsia="ru-RU"/>
        </w:rPr>
        <w:t>___</w:t>
      </w:r>
      <w:r w:rsidR="00A67305">
        <w:rPr>
          <w:b/>
          <w:noProof w:val="0"/>
          <w:lang w:eastAsia="ru-RU"/>
        </w:rPr>
        <w:t>__________</w:t>
      </w:r>
    </w:p>
    <w:p w:rsidR="00262591" w:rsidRPr="0094296A" w:rsidRDefault="00262591" w:rsidP="0026259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rsidR="00262591" w:rsidRPr="00963F63" w:rsidRDefault="00262591" w:rsidP="00963F63">
      <w:pPr>
        <w:numPr>
          <w:ilvl w:val="0"/>
          <w:numId w:val="2"/>
        </w:numPr>
        <w:tabs>
          <w:tab w:val="left" w:pos="0"/>
          <w:tab w:val="left" w:pos="284"/>
          <w:tab w:val="left" w:pos="426"/>
        </w:tabs>
        <w:spacing w:before="120" w:line="360" w:lineRule="auto"/>
        <w:ind w:left="284" w:hanging="284"/>
        <w:jc w:val="both"/>
        <w:rPr>
          <w:b/>
          <w:lang w:val="en-US"/>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00A67305">
        <w:rPr>
          <w:b/>
          <w:noProof w:val="0"/>
          <w:lang w:val="it-IT" w:eastAsia="ru-RU"/>
        </w:rPr>
        <w:t xml:space="preserve"> </w:t>
      </w:r>
      <w:r w:rsidRPr="00BE362C">
        <w:rPr>
          <w:b/>
          <w:noProof w:val="0"/>
          <w:lang w:val="it-IT" w:eastAsia="ru-RU"/>
        </w:rPr>
        <w:t xml:space="preserve"> </w:t>
      </w:r>
      <w:r w:rsidR="00275956">
        <w:rPr>
          <w:b/>
          <w:i/>
          <w:lang w:val="en-US"/>
        </w:rPr>
        <w:t>de la semnarea contractului pina la 31.12.2022</w:t>
      </w:r>
    </w:p>
    <w:p w:rsidR="00262591" w:rsidRPr="00BE362C" w:rsidRDefault="00262591" w:rsidP="00262591">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w:t>
      </w:r>
      <w:r w:rsidR="00CB70DD" w:rsidRPr="00963F63">
        <w:rPr>
          <w:b/>
          <w:noProof w:val="0"/>
          <w:highlight w:val="yellow"/>
          <w:lang w:val="it-IT" w:eastAsia="ru-RU"/>
        </w:rPr>
        <w:t>31.12.2022</w:t>
      </w:r>
      <w:r w:rsidR="00CB70DD">
        <w:rPr>
          <w:b/>
          <w:noProof w:val="0"/>
          <w:lang w:val="it-IT" w:eastAsia="ru-RU"/>
        </w:rPr>
        <w:t>__</w:t>
      </w:r>
      <w:r w:rsidRPr="00BE362C">
        <w:rPr>
          <w:b/>
          <w:noProof w:val="0"/>
          <w:lang w:val="it-IT" w:eastAsia="ru-RU"/>
        </w:rPr>
        <w:t>________________</w:t>
      </w:r>
      <w:r>
        <w:rPr>
          <w:b/>
          <w:noProof w:val="0"/>
          <w:lang w:val="it-IT" w:eastAsia="ru-RU"/>
        </w:rPr>
        <w:t>_____</w:t>
      </w:r>
      <w:r w:rsidR="00A67305">
        <w:rPr>
          <w:b/>
          <w:noProof w:val="0"/>
          <w:lang w:val="it-IT" w:eastAsia="ru-RU"/>
        </w:rPr>
        <w:t>__________</w:t>
      </w:r>
    </w:p>
    <w:p w:rsidR="00262591" w:rsidRPr="00BE362C" w:rsidRDefault="00262591" w:rsidP="00262591">
      <w:pPr>
        <w:numPr>
          <w:ilvl w:val="0"/>
          <w:numId w:val="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w:t>
      </w:r>
      <w:r w:rsidR="00CB70DD" w:rsidRPr="00963F63">
        <w:rPr>
          <w:b/>
          <w:noProof w:val="0"/>
          <w:highlight w:val="yellow"/>
          <w:lang w:val="it-IT" w:eastAsia="ru-RU"/>
        </w:rPr>
        <w:t>Nu</w:t>
      </w:r>
      <w:r>
        <w:rPr>
          <w:b/>
          <w:noProof w:val="0"/>
          <w:lang w:val="it-IT" w:eastAsia="ru-RU"/>
        </w:rPr>
        <w:t>_____</w:t>
      </w:r>
      <w:r w:rsidR="00A67305">
        <w:rPr>
          <w:b/>
          <w:noProof w:val="0"/>
          <w:lang w:val="it-IT" w:eastAsia="ru-RU"/>
        </w:rPr>
        <w:t>__________________</w:t>
      </w:r>
    </w:p>
    <w:p w:rsidR="00262591" w:rsidRPr="00BE362C" w:rsidRDefault="00262591" w:rsidP="0026259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(indicați</w:t>
      </w:r>
      <w:r>
        <w:rPr>
          <w:noProof w:val="0"/>
          <w:sz w:val="20"/>
          <w:lang w:val="ro-MD" w:eastAsia="ru-RU"/>
        </w:rPr>
        <w:t xml:space="preserve"> </w:t>
      </w:r>
      <w:r w:rsidRPr="00BE362C">
        <w:rPr>
          <w:noProof w:val="0"/>
          <w:sz w:val="20"/>
          <w:lang w:val="ru-RU" w:eastAsia="ru-RU"/>
        </w:rPr>
        <w:t>da</w:t>
      </w:r>
      <w:r>
        <w:rPr>
          <w:noProof w:val="0"/>
          <w:sz w:val="20"/>
          <w:lang w:val="ro-MD" w:eastAsia="ru-RU"/>
        </w:rPr>
        <w:t xml:space="preserve"> </w:t>
      </w:r>
      <w:r w:rsidRPr="00BE362C">
        <w:rPr>
          <w:noProof w:val="0"/>
          <w:sz w:val="20"/>
          <w:lang w:val="ru-RU" w:eastAsia="ru-RU"/>
        </w:rPr>
        <w:t>sau</w:t>
      </w:r>
      <w:r>
        <w:rPr>
          <w:noProof w:val="0"/>
          <w:sz w:val="20"/>
          <w:lang w:val="ro-MD" w:eastAsia="ru-RU"/>
        </w:rPr>
        <w:t xml:space="preserve"> </w:t>
      </w:r>
      <w:r w:rsidRPr="00BE362C">
        <w:rPr>
          <w:noProof w:val="0"/>
          <w:sz w:val="20"/>
          <w:lang w:val="ru-RU" w:eastAsia="ru-RU"/>
        </w:rPr>
        <w:t>nu)</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w:t>
      </w:r>
      <w:r w:rsidR="00CB70DD">
        <w:rPr>
          <w:b/>
          <w:noProof w:val="0"/>
          <w:lang w:val="it-IT" w:eastAsia="ru-RU"/>
        </w:rPr>
        <w:t>Nu</w:t>
      </w:r>
      <w:r>
        <w:rPr>
          <w:b/>
          <w:noProof w:val="0"/>
          <w:lang w:val="it-IT" w:eastAsia="ru-RU"/>
        </w:rPr>
        <w:t>______</w:t>
      </w:r>
      <w:r w:rsidRPr="00BE362C">
        <w:rPr>
          <w:b/>
          <w:noProof w:val="0"/>
          <w:lang w:val="it-IT" w:eastAsia="ru-RU"/>
        </w:rPr>
        <w:t>____________________________________</w:t>
      </w:r>
      <w:r>
        <w:rPr>
          <w:b/>
          <w:noProof w:val="0"/>
          <w:lang w:val="it-IT" w:eastAsia="ru-RU"/>
        </w:rPr>
        <w:t>__</w:t>
      </w:r>
      <w:r w:rsidR="00A67305">
        <w:rPr>
          <w:b/>
          <w:noProof w:val="0"/>
          <w:lang w:val="it-IT" w:eastAsia="ru-RU"/>
        </w:rPr>
        <w:t>___________</w:t>
      </w:r>
    </w:p>
    <w:p w:rsidR="00262591" w:rsidRPr="0094296A" w:rsidRDefault="00262591" w:rsidP="0026259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rsidR="00262591" w:rsidRPr="00BE362C"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602"/>
        <w:gridCol w:w="3894"/>
        <w:gridCol w:w="3936"/>
        <w:gridCol w:w="1622"/>
      </w:tblGrid>
      <w:tr w:rsidR="009B6D52" w:rsidRPr="00BE362C" w:rsidTr="00CB70DD">
        <w:tc>
          <w:tcPr>
            <w:tcW w:w="0" w:type="auto"/>
            <w:shd w:val="clear" w:color="auto" w:fill="BFBFBF" w:themeFill="background1" w:themeFillShade="BF"/>
          </w:tcPr>
          <w:p w:rsidR="00262591" w:rsidRPr="005B5F23" w:rsidRDefault="00262591" w:rsidP="005B5F23">
            <w:pPr>
              <w:jc w:val="center"/>
              <w:rPr>
                <w:b/>
                <w:sz w:val="22"/>
                <w:szCs w:val="22"/>
                <w:highlight w:val="lightGray"/>
              </w:rPr>
            </w:pPr>
            <w:r w:rsidRPr="005B5F23">
              <w:rPr>
                <w:b/>
                <w:sz w:val="22"/>
                <w:szCs w:val="22"/>
                <w:highlight w:val="lightGray"/>
              </w:rPr>
              <w:t>Nr. d/o</w:t>
            </w:r>
          </w:p>
        </w:tc>
        <w:tc>
          <w:tcPr>
            <w:tcW w:w="0" w:type="auto"/>
            <w:shd w:val="clear" w:color="auto" w:fill="BFBFBF" w:themeFill="background1" w:themeFillShade="BF"/>
          </w:tcPr>
          <w:p w:rsidR="00262591" w:rsidRPr="005B5F23" w:rsidRDefault="00262591" w:rsidP="005B5F23">
            <w:pPr>
              <w:jc w:val="center"/>
              <w:rPr>
                <w:b/>
                <w:sz w:val="22"/>
                <w:szCs w:val="22"/>
                <w:highlight w:val="lightGray"/>
              </w:rPr>
            </w:pPr>
            <w:r w:rsidRPr="005B5F23">
              <w:rPr>
                <w:b/>
                <w:sz w:val="22"/>
                <w:szCs w:val="22"/>
                <w:highlight w:val="lightGray"/>
              </w:rPr>
              <w:t>Criteriile de calificare și de selecție</w:t>
            </w:r>
          </w:p>
          <w:p w:rsidR="00262591" w:rsidRPr="005B5F23" w:rsidRDefault="00262591" w:rsidP="005B5F23">
            <w:pPr>
              <w:jc w:val="center"/>
              <w:rPr>
                <w:b/>
                <w:sz w:val="22"/>
                <w:szCs w:val="22"/>
                <w:highlight w:val="lightGray"/>
              </w:rPr>
            </w:pPr>
            <w:r w:rsidRPr="005B5F23">
              <w:rPr>
                <w:b/>
                <w:sz w:val="22"/>
                <w:szCs w:val="22"/>
                <w:highlight w:val="lightGray"/>
              </w:rPr>
              <w:t>(Descrierea criteriului/cerinței)</w:t>
            </w:r>
          </w:p>
        </w:tc>
        <w:tc>
          <w:tcPr>
            <w:tcW w:w="0" w:type="auto"/>
            <w:shd w:val="clear" w:color="auto" w:fill="BFBFBF" w:themeFill="background1" w:themeFillShade="BF"/>
          </w:tcPr>
          <w:p w:rsidR="00262591" w:rsidRPr="005B5F23" w:rsidRDefault="00262591" w:rsidP="005B5F23">
            <w:pPr>
              <w:jc w:val="center"/>
              <w:rPr>
                <w:b/>
                <w:sz w:val="22"/>
                <w:szCs w:val="22"/>
                <w:highlight w:val="lightGray"/>
              </w:rPr>
            </w:pPr>
            <w:r w:rsidRPr="005B5F23">
              <w:rPr>
                <w:b/>
                <w:sz w:val="22"/>
                <w:szCs w:val="22"/>
                <w:highlight w:val="lightGray"/>
              </w:rPr>
              <w:t>Mod de demonstrare a îndeplinirii criteriului/cerinței:</w:t>
            </w:r>
          </w:p>
        </w:tc>
        <w:tc>
          <w:tcPr>
            <w:tcW w:w="0" w:type="auto"/>
            <w:shd w:val="clear" w:color="auto" w:fill="BFBFBF" w:themeFill="background1" w:themeFillShade="BF"/>
          </w:tcPr>
          <w:p w:rsidR="00262591" w:rsidRPr="005B5F23" w:rsidRDefault="00262591" w:rsidP="005B5F23">
            <w:pPr>
              <w:jc w:val="center"/>
              <w:rPr>
                <w:b/>
                <w:sz w:val="22"/>
                <w:szCs w:val="22"/>
                <w:highlight w:val="lightGray"/>
              </w:rPr>
            </w:pPr>
            <w:r w:rsidRPr="005B5F23">
              <w:rPr>
                <w:b/>
                <w:sz w:val="22"/>
                <w:szCs w:val="22"/>
                <w:highlight w:val="lightGray"/>
              </w:rPr>
              <w:t>Nivelul minim/</w:t>
            </w:r>
            <w:r w:rsidRPr="005B5F23">
              <w:rPr>
                <w:b/>
                <w:sz w:val="22"/>
                <w:szCs w:val="22"/>
                <w:highlight w:val="lightGray"/>
              </w:rPr>
              <w:br/>
              <w:t>Obligativitatea</w:t>
            </w:r>
          </w:p>
        </w:tc>
      </w:tr>
      <w:tr w:rsidR="009B6D52" w:rsidRPr="00BE362C" w:rsidTr="00CB70DD">
        <w:tc>
          <w:tcPr>
            <w:tcW w:w="0" w:type="auto"/>
            <w:shd w:val="clear" w:color="auto" w:fill="FFFF00"/>
          </w:tcPr>
          <w:p w:rsidR="00CB70DD" w:rsidRPr="005B5F23" w:rsidRDefault="00CB70DD" w:rsidP="005B5F23">
            <w:pPr>
              <w:rPr>
                <w:highlight w:val="yellow"/>
              </w:rPr>
            </w:pPr>
            <w:r w:rsidRPr="005B5F23">
              <w:rPr>
                <w:highlight w:val="yellow"/>
              </w:rPr>
              <w:t>1</w:t>
            </w:r>
          </w:p>
        </w:tc>
        <w:tc>
          <w:tcPr>
            <w:tcW w:w="0" w:type="auto"/>
            <w:shd w:val="clear" w:color="auto" w:fill="FFFF00"/>
          </w:tcPr>
          <w:p w:rsidR="00CB70DD" w:rsidRPr="006155CC" w:rsidRDefault="00CB70DD" w:rsidP="00CB70DD">
            <w:r w:rsidRPr="006155CC">
              <w:t>DUAE</w:t>
            </w:r>
          </w:p>
        </w:tc>
        <w:tc>
          <w:tcPr>
            <w:tcW w:w="0" w:type="auto"/>
            <w:shd w:val="clear" w:color="auto" w:fill="FFFF00"/>
          </w:tcPr>
          <w:p w:rsidR="00CB70DD" w:rsidRPr="006155CC" w:rsidRDefault="00CB70DD" w:rsidP="00CB70DD">
            <w:r w:rsidRPr="006155CC">
              <w:t>Complectat si semnat electronic</w:t>
            </w:r>
          </w:p>
        </w:tc>
        <w:tc>
          <w:tcPr>
            <w:tcW w:w="0" w:type="auto"/>
            <w:shd w:val="clear" w:color="auto" w:fill="FFFF00"/>
          </w:tcPr>
          <w:p w:rsidR="00CB70DD" w:rsidRDefault="00CB70DD" w:rsidP="00CB70DD">
            <w:r w:rsidRPr="00175DC2">
              <w:t>Obligatoriu</w:t>
            </w:r>
          </w:p>
        </w:tc>
      </w:tr>
      <w:tr w:rsidR="009B6D52" w:rsidRPr="00BE362C" w:rsidTr="00CB70DD">
        <w:tc>
          <w:tcPr>
            <w:tcW w:w="0" w:type="auto"/>
            <w:shd w:val="clear" w:color="auto" w:fill="FFFF00"/>
          </w:tcPr>
          <w:p w:rsidR="00CB70DD" w:rsidRPr="005B5F23" w:rsidRDefault="00CB70DD" w:rsidP="005B5F23">
            <w:pPr>
              <w:rPr>
                <w:highlight w:val="yellow"/>
              </w:rPr>
            </w:pPr>
            <w:r w:rsidRPr="005B5F23">
              <w:rPr>
                <w:highlight w:val="yellow"/>
              </w:rPr>
              <w:t>2</w:t>
            </w:r>
          </w:p>
        </w:tc>
        <w:tc>
          <w:tcPr>
            <w:tcW w:w="0" w:type="auto"/>
            <w:shd w:val="clear" w:color="auto" w:fill="FFFF00"/>
          </w:tcPr>
          <w:p w:rsidR="00CB70DD" w:rsidRPr="0037381D" w:rsidRDefault="00CB70DD" w:rsidP="00CB70DD">
            <w:r>
              <w:t xml:space="preserve"> </w:t>
            </w:r>
            <w:r w:rsidRPr="0037381D">
              <w:t>Specificații tehnice</w:t>
            </w:r>
          </w:p>
        </w:tc>
        <w:tc>
          <w:tcPr>
            <w:tcW w:w="0" w:type="auto"/>
            <w:shd w:val="clear" w:color="auto" w:fill="FFFF00"/>
          </w:tcPr>
          <w:p w:rsidR="00CB70DD" w:rsidRPr="006B6643" w:rsidRDefault="00CB70DD" w:rsidP="00CB70DD">
            <w:r>
              <w:t xml:space="preserve"> </w:t>
            </w:r>
            <w:r w:rsidRPr="006B6643">
              <w:t>Conform anexei nr.22 la Documentafia standard nr.115 din ool5" 09.2021, semnat electronic</w:t>
            </w:r>
          </w:p>
        </w:tc>
        <w:tc>
          <w:tcPr>
            <w:tcW w:w="0" w:type="auto"/>
            <w:shd w:val="clear" w:color="auto" w:fill="FFFF00"/>
          </w:tcPr>
          <w:p w:rsidR="00CB70DD" w:rsidRDefault="00CB70DD" w:rsidP="00CB70DD">
            <w:r w:rsidRPr="00175DC2">
              <w:t>Obligatoriu</w:t>
            </w:r>
          </w:p>
        </w:tc>
      </w:tr>
      <w:tr w:rsidR="009B6D52" w:rsidRPr="00BE362C" w:rsidTr="00CB70DD">
        <w:tc>
          <w:tcPr>
            <w:tcW w:w="0" w:type="auto"/>
            <w:shd w:val="clear" w:color="auto" w:fill="FFFF00"/>
          </w:tcPr>
          <w:p w:rsidR="00CB70DD" w:rsidRPr="005B5F23" w:rsidRDefault="00CB70DD" w:rsidP="005B5F23">
            <w:pPr>
              <w:rPr>
                <w:highlight w:val="yellow"/>
              </w:rPr>
            </w:pPr>
            <w:r w:rsidRPr="005B5F23">
              <w:rPr>
                <w:highlight w:val="yellow"/>
              </w:rPr>
              <w:t>3</w:t>
            </w:r>
          </w:p>
        </w:tc>
        <w:tc>
          <w:tcPr>
            <w:tcW w:w="0" w:type="auto"/>
            <w:shd w:val="clear" w:color="auto" w:fill="FFFF00"/>
          </w:tcPr>
          <w:p w:rsidR="00CB70DD" w:rsidRDefault="00CB70DD" w:rsidP="00CB70DD">
            <w:r w:rsidRPr="006B6643">
              <w:t>Specificații de preț</w:t>
            </w:r>
          </w:p>
        </w:tc>
        <w:tc>
          <w:tcPr>
            <w:tcW w:w="0" w:type="auto"/>
            <w:shd w:val="clear" w:color="auto" w:fill="FFFF00"/>
          </w:tcPr>
          <w:p w:rsidR="00CB70DD" w:rsidRDefault="00CB70DD" w:rsidP="00CB70DD">
            <w:r w:rsidRPr="006B6643">
              <w:rPr>
                <w:lang w:val="en-US"/>
              </w:rPr>
              <w:t>Conform anexei nr.23 la Documentafia standard nr.115 din "15" 09.2021,  semnat electronic</w:t>
            </w:r>
          </w:p>
        </w:tc>
        <w:tc>
          <w:tcPr>
            <w:tcW w:w="0" w:type="auto"/>
            <w:shd w:val="clear" w:color="auto" w:fill="FFFF00"/>
          </w:tcPr>
          <w:p w:rsidR="00CB70DD" w:rsidRDefault="00CB70DD" w:rsidP="00CB70DD">
            <w:r w:rsidRPr="00175DC2">
              <w:t>Obligatoriu</w:t>
            </w:r>
          </w:p>
        </w:tc>
      </w:tr>
      <w:tr w:rsidR="009B6D52" w:rsidRPr="00BE362C" w:rsidTr="00CB70DD">
        <w:tc>
          <w:tcPr>
            <w:tcW w:w="0" w:type="auto"/>
            <w:shd w:val="clear" w:color="auto" w:fill="FFFF00"/>
          </w:tcPr>
          <w:p w:rsidR="00275956" w:rsidRPr="005B5F23" w:rsidRDefault="00275956" w:rsidP="00275956">
            <w:pPr>
              <w:rPr>
                <w:highlight w:val="yellow"/>
              </w:rPr>
            </w:pPr>
            <w:r w:rsidRPr="005B5F23">
              <w:rPr>
                <w:highlight w:val="yellow"/>
              </w:rPr>
              <w:t>4</w:t>
            </w:r>
          </w:p>
        </w:tc>
        <w:tc>
          <w:tcPr>
            <w:tcW w:w="0" w:type="auto"/>
            <w:shd w:val="clear" w:color="auto" w:fill="FFFF00"/>
          </w:tcPr>
          <w:p w:rsidR="00275956" w:rsidRPr="006B6643" w:rsidRDefault="00275956" w:rsidP="00275956">
            <w:r w:rsidRPr="006B6643">
              <w:t>Cerere de participare</w:t>
            </w:r>
          </w:p>
        </w:tc>
        <w:tc>
          <w:tcPr>
            <w:tcW w:w="0" w:type="auto"/>
            <w:shd w:val="clear" w:color="auto" w:fill="FFFF00"/>
          </w:tcPr>
          <w:p w:rsidR="00275956" w:rsidRPr="006B6643" w:rsidRDefault="00275956" w:rsidP="00275956">
            <w:pPr>
              <w:rPr>
                <w:lang w:val="en-US"/>
              </w:rPr>
            </w:pPr>
            <w:r w:rsidRPr="006B6643">
              <w:rPr>
                <w:lang w:val="en-US"/>
              </w:rPr>
              <w:t xml:space="preserve">Anexa nr.7 la Documentalia standard nr.115 din "15" 09. </w:t>
            </w:r>
            <w:r w:rsidRPr="006B6643">
              <w:t>2021, confi</w:t>
            </w:r>
            <w:r>
              <w:t>rmatd prin semndtura electronic</w:t>
            </w:r>
          </w:p>
        </w:tc>
        <w:tc>
          <w:tcPr>
            <w:tcW w:w="0" w:type="auto"/>
            <w:shd w:val="clear" w:color="auto" w:fill="FFFF00"/>
          </w:tcPr>
          <w:p w:rsidR="00275956" w:rsidRDefault="00275956" w:rsidP="00275956">
            <w:r w:rsidRPr="00175DC2">
              <w:t>Obligatoriu</w:t>
            </w:r>
          </w:p>
        </w:tc>
      </w:tr>
      <w:tr w:rsidR="009B6D52" w:rsidRPr="00BE362C" w:rsidTr="00CB70DD">
        <w:tc>
          <w:tcPr>
            <w:tcW w:w="0" w:type="auto"/>
            <w:shd w:val="clear" w:color="auto" w:fill="FFFF00"/>
          </w:tcPr>
          <w:p w:rsidR="00275956" w:rsidRPr="005B5F23" w:rsidRDefault="00275956" w:rsidP="00275956">
            <w:pPr>
              <w:rPr>
                <w:highlight w:val="yellow"/>
              </w:rPr>
            </w:pPr>
            <w:r w:rsidRPr="005B5F23">
              <w:rPr>
                <w:highlight w:val="yellow"/>
              </w:rPr>
              <w:t>5</w:t>
            </w:r>
          </w:p>
        </w:tc>
        <w:tc>
          <w:tcPr>
            <w:tcW w:w="0" w:type="auto"/>
            <w:shd w:val="clear" w:color="auto" w:fill="FFFF00"/>
          </w:tcPr>
          <w:p w:rsidR="00275956" w:rsidRPr="00DA2FEA" w:rsidRDefault="00275956" w:rsidP="00275956">
            <w:r w:rsidRPr="006B6643">
              <w:t>Declaralie privind valabilitatea ofertei</w:t>
            </w:r>
          </w:p>
        </w:tc>
        <w:tc>
          <w:tcPr>
            <w:tcW w:w="0" w:type="auto"/>
            <w:shd w:val="clear" w:color="auto" w:fill="FFFF00"/>
          </w:tcPr>
          <w:p w:rsidR="00275956" w:rsidRDefault="00275956" w:rsidP="00275956">
            <w:pPr>
              <w:rPr>
                <w:lang w:val="en-US"/>
              </w:rPr>
            </w:pPr>
            <w:r w:rsidRPr="006B6643">
              <w:rPr>
                <w:lang w:val="en-US"/>
              </w:rPr>
              <w:t>Conform anexei nr. 8 la Documentafia standard nr.1 l5 din 0015" 09, 2021, Confirmată prin semntura electronică</w:t>
            </w:r>
          </w:p>
        </w:tc>
        <w:tc>
          <w:tcPr>
            <w:tcW w:w="0" w:type="auto"/>
            <w:shd w:val="clear" w:color="auto" w:fill="FFFF00"/>
          </w:tcPr>
          <w:p w:rsidR="00275956" w:rsidRDefault="00275956" w:rsidP="00275956">
            <w:r w:rsidRPr="00175DC2">
              <w:t>Obligatoriu</w:t>
            </w:r>
          </w:p>
        </w:tc>
      </w:tr>
      <w:tr w:rsidR="009B6D52" w:rsidRPr="00BE362C" w:rsidTr="00CB70DD">
        <w:tc>
          <w:tcPr>
            <w:tcW w:w="0" w:type="auto"/>
            <w:shd w:val="clear" w:color="auto" w:fill="FFFF00"/>
          </w:tcPr>
          <w:p w:rsidR="00275956" w:rsidRPr="005B5F23" w:rsidRDefault="00275956" w:rsidP="00275956">
            <w:pPr>
              <w:rPr>
                <w:highlight w:val="yellow"/>
              </w:rPr>
            </w:pPr>
            <w:r w:rsidRPr="005B5F23">
              <w:rPr>
                <w:highlight w:val="yellow"/>
              </w:rPr>
              <w:t>6</w:t>
            </w:r>
          </w:p>
        </w:tc>
        <w:tc>
          <w:tcPr>
            <w:tcW w:w="0" w:type="auto"/>
            <w:shd w:val="clear" w:color="auto" w:fill="FFFF00"/>
          </w:tcPr>
          <w:p w:rsidR="00275956" w:rsidRPr="006B6643" w:rsidRDefault="00275956" w:rsidP="00275956">
            <w:pPr>
              <w:rPr>
                <w:lang w:val="en-US"/>
              </w:rPr>
            </w:pPr>
            <w:r w:rsidRPr="006B6643">
              <w:rPr>
                <w:lang w:val="en-US"/>
              </w:rPr>
              <w:t xml:space="preserve"> Certificat </w:t>
            </w:r>
            <w:r>
              <w:rPr>
                <w:lang w:val="en-US"/>
              </w:rPr>
              <w:t>/ Decizia de înregistrare a operatorului economic / Extras din Registrul de Stat a persoanelor juridice</w:t>
            </w:r>
          </w:p>
        </w:tc>
        <w:tc>
          <w:tcPr>
            <w:tcW w:w="0" w:type="auto"/>
            <w:shd w:val="clear" w:color="auto" w:fill="FFFF00"/>
          </w:tcPr>
          <w:p w:rsidR="00275956" w:rsidRDefault="00275956" w:rsidP="00275956">
            <w:r w:rsidRPr="006B6643">
              <w:rPr>
                <w:lang w:val="en-US"/>
              </w:rPr>
              <w:t xml:space="preserve">  </w:t>
            </w:r>
            <w:r>
              <w:rPr>
                <w:lang w:val="en-US"/>
              </w:rPr>
              <w:t xml:space="preserve">Original sau copie, actualizate și autentificate prin </w:t>
            </w:r>
            <w:r>
              <w:t xml:space="preserve">Semnatura </w:t>
            </w:r>
            <w:r w:rsidRPr="00640335">
              <w:t>electronic</w:t>
            </w:r>
          </w:p>
        </w:tc>
        <w:tc>
          <w:tcPr>
            <w:tcW w:w="0" w:type="auto"/>
            <w:shd w:val="clear" w:color="auto" w:fill="FFFF00"/>
          </w:tcPr>
          <w:p w:rsidR="00275956" w:rsidRDefault="00275956" w:rsidP="00275956">
            <w:r w:rsidRPr="00175DC2">
              <w:t>Obligatoriu</w:t>
            </w:r>
          </w:p>
        </w:tc>
      </w:tr>
      <w:tr w:rsidR="009B6D52" w:rsidRPr="00BE362C" w:rsidTr="00CB70DD">
        <w:tc>
          <w:tcPr>
            <w:tcW w:w="0" w:type="auto"/>
            <w:shd w:val="clear" w:color="auto" w:fill="FFFF00"/>
          </w:tcPr>
          <w:p w:rsidR="00275956" w:rsidRPr="005B5F23" w:rsidRDefault="00275956" w:rsidP="00275956">
            <w:pPr>
              <w:rPr>
                <w:highlight w:val="yellow"/>
              </w:rPr>
            </w:pPr>
            <w:r w:rsidRPr="005B5F23">
              <w:rPr>
                <w:highlight w:val="yellow"/>
              </w:rPr>
              <w:t>7</w:t>
            </w:r>
          </w:p>
        </w:tc>
        <w:tc>
          <w:tcPr>
            <w:tcW w:w="0" w:type="auto"/>
            <w:shd w:val="clear" w:color="auto" w:fill="FFFF00"/>
          </w:tcPr>
          <w:p w:rsidR="00275956" w:rsidRPr="00FB3977" w:rsidRDefault="00275956" w:rsidP="00275956">
            <w:pPr>
              <w:rPr>
                <w:lang w:val="en-US"/>
              </w:rPr>
            </w:pPr>
            <w:r w:rsidRPr="00FB3977">
              <w:rPr>
                <w:lang w:val="en-US"/>
              </w:rPr>
              <w:t>Certificat privind atribuirea contului bancar</w:t>
            </w:r>
          </w:p>
        </w:tc>
        <w:tc>
          <w:tcPr>
            <w:tcW w:w="0" w:type="auto"/>
            <w:shd w:val="clear" w:color="auto" w:fill="FFFF00"/>
          </w:tcPr>
          <w:p w:rsidR="00275956" w:rsidRPr="00FB3977" w:rsidRDefault="00275956" w:rsidP="00275956">
            <w:pPr>
              <w:rPr>
                <w:lang w:val="en-US"/>
              </w:rPr>
            </w:pPr>
            <w:r w:rsidRPr="00FB3977">
              <w:rPr>
                <w:iCs/>
                <w:lang w:val="ro-MD"/>
              </w:rPr>
              <w:t>Semnat electronic, anexat la sistem</w:t>
            </w:r>
          </w:p>
        </w:tc>
        <w:tc>
          <w:tcPr>
            <w:tcW w:w="0" w:type="auto"/>
            <w:shd w:val="clear" w:color="auto" w:fill="FFFF00"/>
          </w:tcPr>
          <w:p w:rsidR="00275956" w:rsidRDefault="00275956" w:rsidP="00275956">
            <w:r w:rsidRPr="00175DC2">
              <w:t>Obligatoriu</w:t>
            </w:r>
          </w:p>
        </w:tc>
      </w:tr>
      <w:tr w:rsidR="009B6D52" w:rsidRPr="00BE362C" w:rsidTr="00CB70DD">
        <w:tc>
          <w:tcPr>
            <w:tcW w:w="0" w:type="auto"/>
            <w:shd w:val="clear" w:color="auto" w:fill="FFFF00"/>
          </w:tcPr>
          <w:p w:rsidR="00275956" w:rsidRPr="005B5F23" w:rsidRDefault="00275956" w:rsidP="00275956">
            <w:pPr>
              <w:rPr>
                <w:highlight w:val="yellow"/>
              </w:rPr>
            </w:pPr>
            <w:r w:rsidRPr="005B5F23">
              <w:rPr>
                <w:highlight w:val="yellow"/>
              </w:rPr>
              <w:t>8</w:t>
            </w:r>
          </w:p>
        </w:tc>
        <w:tc>
          <w:tcPr>
            <w:tcW w:w="0" w:type="auto"/>
            <w:shd w:val="clear" w:color="auto" w:fill="FFFF00"/>
          </w:tcPr>
          <w:p w:rsidR="00275956" w:rsidRPr="006B6643" w:rsidRDefault="00275956" w:rsidP="00275956">
            <w:pPr>
              <w:rPr>
                <w:lang w:val="en-US"/>
              </w:rPr>
            </w:pPr>
            <w:r>
              <w:rPr>
                <w:lang w:val="en-US"/>
              </w:rPr>
              <w:t xml:space="preserve">Declarație privind dotările specifice, utilajul și echipamentul necesar </w:t>
            </w:r>
          </w:p>
        </w:tc>
        <w:tc>
          <w:tcPr>
            <w:tcW w:w="0" w:type="auto"/>
            <w:shd w:val="clear" w:color="auto" w:fill="FFFF00"/>
          </w:tcPr>
          <w:p w:rsidR="00275956" w:rsidRPr="006B6643" w:rsidRDefault="00275956" w:rsidP="00275956">
            <w:pPr>
              <w:rPr>
                <w:lang w:val="en-US"/>
              </w:rPr>
            </w:pPr>
            <w:r w:rsidRPr="006B6643">
              <w:rPr>
                <w:lang w:val="en-US"/>
              </w:rPr>
              <w:t>Conform anexei nr.</w:t>
            </w:r>
            <w:r>
              <w:rPr>
                <w:lang w:val="en-US"/>
              </w:rPr>
              <w:t>13 la Documentaț</w:t>
            </w:r>
            <w:r w:rsidRPr="006B6643">
              <w:rPr>
                <w:lang w:val="en-US"/>
              </w:rPr>
              <w:t>ia standard nr.115 din "15" 09.2021,  semnat electronic</w:t>
            </w:r>
          </w:p>
        </w:tc>
        <w:tc>
          <w:tcPr>
            <w:tcW w:w="0" w:type="auto"/>
            <w:shd w:val="clear" w:color="auto" w:fill="FFFF00"/>
          </w:tcPr>
          <w:p w:rsidR="00275956" w:rsidRDefault="00275956" w:rsidP="00275956">
            <w:r w:rsidRPr="00175DC2">
              <w:t>Obligatoriu</w:t>
            </w:r>
          </w:p>
        </w:tc>
      </w:tr>
      <w:tr w:rsidR="009B6D52" w:rsidRPr="00BE362C" w:rsidTr="00CB70DD">
        <w:tc>
          <w:tcPr>
            <w:tcW w:w="0" w:type="auto"/>
            <w:shd w:val="clear" w:color="auto" w:fill="FFFF00"/>
          </w:tcPr>
          <w:p w:rsidR="009B6D52" w:rsidRPr="005B5F23" w:rsidRDefault="009B6D52" w:rsidP="009B6D52">
            <w:pPr>
              <w:rPr>
                <w:highlight w:val="yellow"/>
              </w:rPr>
            </w:pPr>
            <w:r w:rsidRPr="005B5F23">
              <w:rPr>
                <w:highlight w:val="yellow"/>
              </w:rPr>
              <w:t>9</w:t>
            </w:r>
          </w:p>
        </w:tc>
        <w:tc>
          <w:tcPr>
            <w:tcW w:w="0" w:type="auto"/>
            <w:shd w:val="clear" w:color="auto" w:fill="FFFF00"/>
          </w:tcPr>
          <w:p w:rsidR="009B6D52" w:rsidRPr="006B6643" w:rsidRDefault="009B6D52" w:rsidP="009B6D52">
            <w:pPr>
              <w:rPr>
                <w:lang w:val="en-US"/>
              </w:rPr>
            </w:pPr>
            <w:r>
              <w:rPr>
                <w:lang w:val="en-US"/>
              </w:rPr>
              <w:t xml:space="preserve">Declarație privind personalul de specialiști </w:t>
            </w:r>
          </w:p>
        </w:tc>
        <w:tc>
          <w:tcPr>
            <w:tcW w:w="0" w:type="auto"/>
            <w:shd w:val="clear" w:color="auto" w:fill="FFFF00"/>
          </w:tcPr>
          <w:p w:rsidR="009B6D52" w:rsidRDefault="009B6D52" w:rsidP="009B6D52">
            <w:pPr>
              <w:rPr>
                <w:lang w:val="en-US"/>
              </w:rPr>
            </w:pPr>
            <w:r>
              <w:rPr>
                <w:lang w:val="en-US"/>
              </w:rPr>
              <w:t>Minim 4 specialiști, scrisori de recomandare.</w:t>
            </w:r>
          </w:p>
          <w:p w:rsidR="009B6D52" w:rsidRPr="006B6643" w:rsidRDefault="009B6D52" w:rsidP="009B6D52">
            <w:pPr>
              <w:rPr>
                <w:lang w:val="en-US"/>
              </w:rPr>
            </w:pPr>
            <w:r w:rsidRPr="006B6643">
              <w:rPr>
                <w:lang w:val="en-US"/>
              </w:rPr>
              <w:t>Conform anexei nr.</w:t>
            </w:r>
            <w:r>
              <w:rPr>
                <w:lang w:val="en-US"/>
              </w:rPr>
              <w:t>14 la Documentaț</w:t>
            </w:r>
            <w:r w:rsidRPr="006B6643">
              <w:rPr>
                <w:lang w:val="en-US"/>
              </w:rPr>
              <w:t>ia standard nr.115 din "15" 09.2021,  semnat electronic</w:t>
            </w:r>
          </w:p>
        </w:tc>
        <w:tc>
          <w:tcPr>
            <w:tcW w:w="0" w:type="auto"/>
            <w:shd w:val="clear" w:color="auto" w:fill="FFFF00"/>
          </w:tcPr>
          <w:p w:rsidR="009B6D52" w:rsidRDefault="009B6D52" w:rsidP="009B6D52">
            <w:r w:rsidRPr="00175DC2">
              <w:t>Obligatoriu</w:t>
            </w:r>
          </w:p>
        </w:tc>
      </w:tr>
      <w:tr w:rsidR="009B6D52" w:rsidRPr="00BE362C" w:rsidTr="00CB70DD">
        <w:tc>
          <w:tcPr>
            <w:tcW w:w="0" w:type="auto"/>
            <w:shd w:val="clear" w:color="auto" w:fill="FFFF00"/>
          </w:tcPr>
          <w:p w:rsidR="009B6D52" w:rsidRPr="005B5F23" w:rsidRDefault="009B6D52" w:rsidP="009B6D52">
            <w:pPr>
              <w:rPr>
                <w:highlight w:val="yellow"/>
              </w:rPr>
            </w:pPr>
            <w:r>
              <w:rPr>
                <w:highlight w:val="yellow"/>
              </w:rPr>
              <w:lastRenderedPageBreak/>
              <w:t>10</w:t>
            </w:r>
          </w:p>
        </w:tc>
        <w:tc>
          <w:tcPr>
            <w:tcW w:w="0" w:type="auto"/>
            <w:shd w:val="clear" w:color="auto" w:fill="FFFF00"/>
          </w:tcPr>
          <w:p w:rsidR="009B6D52" w:rsidRDefault="009B6D52" w:rsidP="009B6D52">
            <w:pPr>
              <w:rPr>
                <w:lang w:val="en-US"/>
              </w:rPr>
            </w:pPr>
            <w:r>
              <w:rPr>
                <w:lang w:val="en-US"/>
              </w:rPr>
              <w:t>Licența de activitate / Autorizația de funcționare</w:t>
            </w:r>
          </w:p>
        </w:tc>
        <w:tc>
          <w:tcPr>
            <w:tcW w:w="0" w:type="auto"/>
            <w:shd w:val="clear" w:color="auto" w:fill="FFFF00"/>
          </w:tcPr>
          <w:p w:rsidR="009B6D52" w:rsidRPr="006B6643" w:rsidRDefault="009B6D52" w:rsidP="009B6D52">
            <w:pPr>
              <w:rPr>
                <w:lang w:val="en-US"/>
              </w:rPr>
            </w:pPr>
            <w:r w:rsidRPr="00FB3977">
              <w:rPr>
                <w:iCs/>
                <w:lang w:val="ro-MD"/>
              </w:rPr>
              <w:t>Semnat electronic</w:t>
            </w:r>
          </w:p>
        </w:tc>
        <w:tc>
          <w:tcPr>
            <w:tcW w:w="0" w:type="auto"/>
            <w:shd w:val="clear" w:color="auto" w:fill="FFFF00"/>
          </w:tcPr>
          <w:p w:rsidR="009B6D52" w:rsidRPr="00175DC2" w:rsidRDefault="00610777" w:rsidP="009B6D52">
            <w:r w:rsidRPr="00175DC2">
              <w:t>Obligatoriu</w:t>
            </w:r>
          </w:p>
        </w:tc>
      </w:tr>
      <w:tr w:rsidR="009B6D52" w:rsidRPr="00BE362C" w:rsidTr="00CB70DD">
        <w:tc>
          <w:tcPr>
            <w:tcW w:w="0" w:type="auto"/>
            <w:shd w:val="clear" w:color="auto" w:fill="FFFF00"/>
          </w:tcPr>
          <w:p w:rsidR="009B6D52" w:rsidRDefault="009B6D52" w:rsidP="009B6D52">
            <w:pPr>
              <w:rPr>
                <w:highlight w:val="yellow"/>
              </w:rPr>
            </w:pPr>
            <w:r>
              <w:rPr>
                <w:highlight w:val="yellow"/>
              </w:rPr>
              <w:t>11</w:t>
            </w:r>
          </w:p>
        </w:tc>
        <w:tc>
          <w:tcPr>
            <w:tcW w:w="0" w:type="auto"/>
            <w:shd w:val="clear" w:color="auto" w:fill="FFFF00"/>
          </w:tcPr>
          <w:p w:rsidR="009B6D52" w:rsidRDefault="009B6D52" w:rsidP="009B6D52">
            <w:pPr>
              <w:rPr>
                <w:lang w:val="en-US"/>
              </w:rPr>
            </w:pPr>
            <w:r>
              <w:rPr>
                <w:lang w:val="en-US"/>
              </w:rPr>
              <w:t>Experienta similară</w:t>
            </w:r>
          </w:p>
        </w:tc>
        <w:tc>
          <w:tcPr>
            <w:tcW w:w="0" w:type="auto"/>
            <w:shd w:val="clear" w:color="auto" w:fill="FFFF00"/>
          </w:tcPr>
          <w:p w:rsidR="009B6D52" w:rsidRPr="00FB3977" w:rsidRDefault="00610777" w:rsidP="009B6D52">
            <w:pPr>
              <w:rPr>
                <w:iCs/>
                <w:lang w:val="ro-MD"/>
              </w:rPr>
            </w:pPr>
            <w:r>
              <w:rPr>
                <w:iCs/>
                <w:lang w:val="ro-MD"/>
              </w:rPr>
              <w:t xml:space="preserve">Minim 3 ani de experiență în domeniu, în proiecte similare. </w:t>
            </w:r>
            <w:r w:rsidRPr="00FB3977">
              <w:rPr>
                <w:iCs/>
                <w:lang w:val="ro-MD"/>
              </w:rPr>
              <w:t>Semnat electronic</w:t>
            </w:r>
          </w:p>
        </w:tc>
        <w:tc>
          <w:tcPr>
            <w:tcW w:w="0" w:type="auto"/>
            <w:shd w:val="clear" w:color="auto" w:fill="FFFF00"/>
          </w:tcPr>
          <w:p w:rsidR="009B6D52" w:rsidRPr="00175DC2" w:rsidRDefault="00610777" w:rsidP="009B6D52">
            <w:r w:rsidRPr="00175DC2">
              <w:t>Obligatoriu</w:t>
            </w:r>
          </w:p>
        </w:tc>
      </w:tr>
    </w:tbl>
    <w:p w:rsidR="00262591"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__</w:t>
      </w:r>
      <w:r w:rsidR="008512BB" w:rsidRPr="008512BB">
        <w:rPr>
          <w:b/>
          <w:lang w:val="it-IT" w:eastAsia="ru-RU"/>
        </w:rPr>
        <w:t xml:space="preserve"> </w:t>
      </w:r>
      <w:r w:rsidR="00DA5C15" w:rsidRPr="00DA5C15">
        <w:rPr>
          <w:b/>
          <w:highlight w:val="yellow"/>
          <w:lang w:val="it-IT" w:eastAsia="ru-RU"/>
        </w:rPr>
        <w:t>NU</w:t>
      </w:r>
      <w:r>
        <w:rPr>
          <w:b/>
          <w:noProof w:val="0"/>
          <w:lang w:val="it-IT" w:eastAsia="ru-RU"/>
        </w:rPr>
        <w:t>___.</w:t>
      </w:r>
    </w:p>
    <w:p w:rsidR="00262591" w:rsidRDefault="00262591" w:rsidP="00262591">
      <w:pPr>
        <w:pStyle w:val="a"/>
        <w:numPr>
          <w:ilvl w:val="0"/>
          <w:numId w:val="2"/>
        </w:numPr>
        <w:ind w:left="426" w:hanging="426"/>
        <w:rPr>
          <w:b/>
          <w:lang w:val="it-IT" w:eastAsia="ru-RU"/>
        </w:rPr>
      </w:pPr>
      <w:r w:rsidRPr="009C2F8F">
        <w:rPr>
          <w:b/>
          <w:lang w:val="it-IT" w:eastAsia="ru-RU"/>
        </w:rPr>
        <w:t xml:space="preserve">Garanția de bună execuție a contractului, </w:t>
      </w:r>
      <w:r w:rsidR="008512BB" w:rsidRPr="003019B4">
        <w:rPr>
          <w:b/>
          <w:lang w:val="it-IT" w:eastAsia="ru-RU"/>
        </w:rPr>
        <w:t>Garanție bancară sau Transfer bancar</w:t>
      </w:r>
      <w:r w:rsidRPr="009C2F8F">
        <w:rPr>
          <w:b/>
          <w:lang w:val="it-IT" w:eastAsia="ru-RU"/>
        </w:rPr>
        <w:t>, cuantumul_</w:t>
      </w:r>
      <w:r w:rsidR="008512BB">
        <w:rPr>
          <w:b/>
          <w:lang w:val="it-IT" w:eastAsia="ru-RU"/>
        </w:rPr>
        <w:t>5%</w:t>
      </w:r>
      <w:r w:rsidR="00A67305">
        <w:rPr>
          <w:b/>
          <w:lang w:val="it-IT" w:eastAsia="ru-RU"/>
        </w:rPr>
        <w:t>__</w:t>
      </w:r>
      <w:r w:rsidRPr="009C2F8F">
        <w:rPr>
          <w:b/>
          <w:lang w:val="it-IT" w:eastAsia="ru-RU"/>
        </w:rPr>
        <w:t>.</w:t>
      </w:r>
    </w:p>
    <w:p w:rsidR="00857F4F" w:rsidRPr="00857F4F" w:rsidRDefault="00857F4F" w:rsidP="00857F4F">
      <w:pPr>
        <w:pStyle w:val="a"/>
        <w:numPr>
          <w:ilvl w:val="0"/>
          <w:numId w:val="0"/>
        </w:numPr>
        <w:ind w:left="644"/>
        <w:rPr>
          <w:i/>
          <w:lang w:val="it-IT"/>
        </w:rPr>
      </w:pPr>
      <w:r w:rsidRPr="00857F4F">
        <w:rPr>
          <w:i/>
          <w:lang w:val="it-IT"/>
        </w:rPr>
        <w:t>Garanţia pentru ofertă  prin transfer va fi  1%  din valoarea ofertei fără TVA, prin transfer la contul autorităţii contractante, conform următoarelor date bancare:</w:t>
      </w:r>
    </w:p>
    <w:p w:rsidR="00857F4F" w:rsidRPr="00857F4F" w:rsidRDefault="00857F4F" w:rsidP="00857F4F">
      <w:pPr>
        <w:pStyle w:val="a"/>
        <w:numPr>
          <w:ilvl w:val="0"/>
          <w:numId w:val="0"/>
        </w:numPr>
        <w:ind w:left="644"/>
        <w:rPr>
          <w:i/>
          <w:lang w:val="it-IT"/>
        </w:rPr>
      </w:pPr>
      <w:r w:rsidRPr="00857F4F">
        <w:rPr>
          <w:i/>
          <w:lang w:val="it-IT"/>
        </w:rPr>
        <w:t>Beneficiarul plăţii: IMSP IFP “Chiril Draganiuc”</w:t>
      </w:r>
    </w:p>
    <w:p w:rsidR="00857F4F" w:rsidRPr="00857F4F" w:rsidRDefault="00857F4F" w:rsidP="00857F4F">
      <w:pPr>
        <w:pStyle w:val="a"/>
        <w:numPr>
          <w:ilvl w:val="0"/>
          <w:numId w:val="0"/>
        </w:numPr>
        <w:ind w:left="644"/>
        <w:rPr>
          <w:i/>
          <w:lang w:val="it-IT"/>
        </w:rPr>
      </w:pPr>
      <w:r w:rsidRPr="00857F4F">
        <w:rPr>
          <w:i/>
          <w:lang w:val="it-IT"/>
        </w:rPr>
        <w:t>Denumirea Băncii: BC ’Moldindconbank’ S.A. fil.’Telecentru’</w:t>
      </w:r>
    </w:p>
    <w:p w:rsidR="00857F4F" w:rsidRPr="00857F4F" w:rsidRDefault="00857F4F" w:rsidP="00857F4F">
      <w:pPr>
        <w:pStyle w:val="a"/>
        <w:numPr>
          <w:ilvl w:val="0"/>
          <w:numId w:val="0"/>
        </w:numPr>
        <w:ind w:left="644"/>
        <w:rPr>
          <w:i/>
          <w:lang w:val="it-IT"/>
        </w:rPr>
      </w:pPr>
      <w:r w:rsidRPr="00857F4F">
        <w:rPr>
          <w:i/>
          <w:lang w:val="it-IT"/>
        </w:rPr>
        <w:t>Codul fiscal : 1003600151724</w:t>
      </w:r>
    </w:p>
    <w:p w:rsidR="00857F4F" w:rsidRPr="00857F4F" w:rsidRDefault="00857F4F" w:rsidP="00857F4F">
      <w:pPr>
        <w:pStyle w:val="a"/>
        <w:numPr>
          <w:ilvl w:val="0"/>
          <w:numId w:val="0"/>
        </w:numPr>
        <w:ind w:left="644"/>
        <w:rPr>
          <w:i/>
          <w:lang w:val="it-IT"/>
        </w:rPr>
      </w:pPr>
      <w:r w:rsidRPr="00857F4F">
        <w:rPr>
          <w:i/>
          <w:lang w:val="it-IT"/>
        </w:rPr>
        <w:t xml:space="preserve">Contul IBAN :MD46ML000000002251202272 </w:t>
      </w:r>
    </w:p>
    <w:p w:rsidR="00857F4F" w:rsidRPr="00857F4F" w:rsidRDefault="00857F4F" w:rsidP="00857F4F">
      <w:pPr>
        <w:pStyle w:val="a"/>
        <w:numPr>
          <w:ilvl w:val="0"/>
          <w:numId w:val="0"/>
        </w:numPr>
        <w:ind w:left="644"/>
        <w:rPr>
          <w:i/>
          <w:lang w:val="it-IT"/>
        </w:rPr>
      </w:pPr>
      <w:r w:rsidRPr="00857F4F">
        <w:rPr>
          <w:i/>
          <w:lang w:val="it-IT"/>
        </w:rPr>
        <w:t>Contul bancar: MOLDMD2X</w:t>
      </w:r>
    </w:p>
    <w:p w:rsidR="00203BAD" w:rsidRPr="00203BAD" w:rsidRDefault="00857F4F" w:rsidP="00857F4F">
      <w:pPr>
        <w:pStyle w:val="a"/>
        <w:numPr>
          <w:ilvl w:val="0"/>
          <w:numId w:val="0"/>
        </w:numPr>
        <w:ind w:left="644"/>
        <w:rPr>
          <w:i/>
          <w:lang w:val="it-IT"/>
        </w:rPr>
      </w:pPr>
      <w:r w:rsidRPr="00857F4F">
        <w:rPr>
          <w:i/>
          <w:lang w:val="it-IT"/>
        </w:rPr>
        <w:t>“Pentru garanţia pentru ofertă la LD nr. ____ din</w:t>
      </w:r>
      <w:r>
        <w:rPr>
          <w:i/>
          <w:lang w:val="it-IT"/>
        </w:rPr>
        <w:t xml:space="preserve"> </w:t>
      </w:r>
      <w:r w:rsidR="00203BAD" w:rsidRPr="00203BAD">
        <w:rPr>
          <w:i/>
          <w:lang w:val="it-IT"/>
        </w:rPr>
        <w:t>Sau</w:t>
      </w:r>
    </w:p>
    <w:p w:rsidR="00203BAD" w:rsidRPr="00203BAD" w:rsidRDefault="00203BAD" w:rsidP="00203BAD">
      <w:pPr>
        <w:pStyle w:val="a"/>
        <w:numPr>
          <w:ilvl w:val="0"/>
          <w:numId w:val="0"/>
        </w:numPr>
        <w:ind w:left="644"/>
        <w:rPr>
          <w:i/>
          <w:lang w:val="it-IT"/>
        </w:rPr>
      </w:pPr>
      <w:r w:rsidRPr="00203BAD">
        <w:rPr>
          <w:i/>
          <w:lang w:val="it-IT"/>
        </w:rPr>
        <w:t>Garanție Bancară conform Anexa nr. 10 din Documentația standard aprobată prin Ordinul</w:t>
      </w:r>
    </w:p>
    <w:p w:rsidR="00203BAD" w:rsidRPr="00203BAD" w:rsidRDefault="00203BAD" w:rsidP="00203BAD">
      <w:pPr>
        <w:pStyle w:val="a"/>
        <w:numPr>
          <w:ilvl w:val="0"/>
          <w:numId w:val="0"/>
        </w:numPr>
        <w:ind w:left="644"/>
        <w:rPr>
          <w:b/>
          <w:i/>
          <w:lang w:val="it-IT"/>
        </w:rPr>
      </w:pPr>
      <w:r w:rsidRPr="00203BAD">
        <w:rPr>
          <w:i/>
          <w:lang w:val="it-IT"/>
        </w:rPr>
        <w:t>Ministerului Finanțelor nr. 115 din 15.09.2021, în original atașată la contract</w:t>
      </w:r>
      <w:r w:rsidRPr="00203BAD">
        <w:rPr>
          <w:b/>
          <w:i/>
          <w:lang w:val="it-IT"/>
        </w:rPr>
        <w:t>.</w:t>
      </w:r>
    </w:p>
    <w:p w:rsidR="00DA5C15" w:rsidRPr="009C2F8F" w:rsidRDefault="00DA5C15" w:rsidP="00DA5C15">
      <w:pPr>
        <w:pStyle w:val="a"/>
        <w:numPr>
          <w:ilvl w:val="0"/>
          <w:numId w:val="0"/>
        </w:numPr>
        <w:ind w:left="426"/>
        <w:rPr>
          <w:b/>
          <w:lang w:val="it-IT" w:eastAsia="ru-RU"/>
        </w:rPr>
      </w:pP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w:t>
      </w:r>
      <w:r w:rsidR="00A67305">
        <w:rPr>
          <w:b/>
          <w:noProof w:val="0"/>
          <w:lang w:val="it-IT" w:eastAsia="ru-RU"/>
        </w:rPr>
        <w:t xml:space="preserve"> </w:t>
      </w:r>
      <w:r>
        <w:rPr>
          <w:b/>
          <w:noProof w:val="0"/>
          <w:lang w:val="it-IT" w:eastAsia="ru-RU"/>
        </w:rPr>
        <w:t>__</w:t>
      </w:r>
      <w:r w:rsidR="00514C95" w:rsidRPr="00514C95">
        <w:rPr>
          <w:b/>
          <w:shd w:val="clear" w:color="auto" w:fill="FFFF00"/>
          <w:lang w:val="ro-MD"/>
        </w:rPr>
        <w:t xml:space="preserve"> </w:t>
      </w:r>
      <w:r w:rsidR="00514C95">
        <w:rPr>
          <w:b/>
          <w:shd w:val="clear" w:color="auto" w:fill="FFFF00"/>
          <w:lang w:val="ro-MD"/>
        </w:rPr>
        <w:t>nu se aplică</w:t>
      </w:r>
      <w:r w:rsidR="00514C95">
        <w:rPr>
          <w:b/>
          <w:noProof w:val="0"/>
          <w:lang w:val="it-IT" w:eastAsia="ru-RU"/>
        </w:rPr>
        <w:t xml:space="preserve"> </w:t>
      </w:r>
      <w:r w:rsidRPr="00BE362C">
        <w:rPr>
          <w:b/>
          <w:noProof w:val="0"/>
          <w:lang w:val="it-IT" w:eastAsia="ru-RU"/>
        </w:rPr>
        <w:t>_________________________</w:t>
      </w:r>
      <w:r w:rsidR="00A67305">
        <w:rPr>
          <w:b/>
          <w:noProof w:val="0"/>
          <w:lang w:val="it-IT" w:eastAsia="ru-RU"/>
        </w:rPr>
        <w:t>_____________</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00514C95" w:rsidRPr="00514C95">
        <w:rPr>
          <w:b/>
          <w:shd w:val="clear" w:color="auto" w:fill="FFFF00"/>
          <w:lang w:val="ro-MD"/>
        </w:rPr>
        <w:t xml:space="preserve"> </w:t>
      </w:r>
      <w:r w:rsidR="00514C95">
        <w:rPr>
          <w:b/>
          <w:shd w:val="clear" w:color="auto" w:fill="FFFF00"/>
          <w:lang w:val="ro-MD"/>
        </w:rPr>
        <w:t>nu se aplică</w:t>
      </w:r>
      <w:r w:rsidR="00514C95" w:rsidRPr="00BE362C">
        <w:rPr>
          <w:b/>
          <w:noProof w:val="0"/>
          <w:lang w:val="it-IT" w:eastAsia="ru-RU"/>
        </w:rPr>
        <w:t xml:space="preserve"> </w:t>
      </w:r>
      <w:r w:rsidR="00514C95">
        <w:rPr>
          <w:b/>
          <w:noProof w:val="0"/>
          <w:lang w:val="it-IT" w:eastAsia="ru-RU"/>
        </w:rPr>
        <w:t xml:space="preserve">  </w:t>
      </w:r>
      <w:r w:rsidR="00A67305">
        <w:rPr>
          <w:b/>
          <w:noProof w:val="0"/>
          <w:lang w:val="it-IT" w:eastAsia="ru-RU"/>
        </w:rPr>
        <w:t>_____</w:t>
      </w:r>
    </w:p>
    <w:p w:rsidR="00262591"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w:t>
      </w:r>
      <w:r w:rsidR="00514C95" w:rsidRPr="00514C95">
        <w:rPr>
          <w:b/>
          <w:shd w:val="clear" w:color="auto" w:fill="FFFF00"/>
          <w:lang w:val="ro-MD"/>
        </w:rPr>
        <w:t xml:space="preserve"> </w:t>
      </w:r>
      <w:r w:rsidR="00514C95">
        <w:rPr>
          <w:b/>
          <w:shd w:val="clear" w:color="auto" w:fill="FFFF00"/>
          <w:lang w:val="ro-MD"/>
        </w:rPr>
        <w:t>nu se aplică</w:t>
      </w:r>
      <w:r w:rsidR="00514C95">
        <w:rPr>
          <w:b/>
          <w:noProof w:val="0"/>
          <w:lang w:val="it-IT" w:eastAsia="ru-RU"/>
        </w:rPr>
        <w:t xml:space="preserve"> </w:t>
      </w:r>
    </w:p>
    <w:p w:rsidR="00262591" w:rsidRPr="00BE362C" w:rsidRDefault="00262591" w:rsidP="00262591">
      <w:pPr>
        <w:numPr>
          <w:ilvl w:val="0"/>
          <w:numId w:val="2"/>
        </w:numPr>
        <w:tabs>
          <w:tab w:val="right" w:pos="426"/>
        </w:tabs>
        <w:spacing w:before="120"/>
        <w:ind w:left="0" w:firstLine="0"/>
        <w:rPr>
          <w:b/>
          <w:noProof w:val="0"/>
          <w:lang w:val="it-IT" w:eastAsia="ru-RU"/>
        </w:rPr>
      </w:pPr>
      <w:bookmarkStart w:id="2" w:name="_Hlk71621175"/>
      <w:r>
        <w:rPr>
          <w:b/>
          <w:noProof w:val="0"/>
          <w:lang w:val="it-IT" w:eastAsia="ru-RU"/>
        </w:rPr>
        <w:t>Ofertele se prezintă în valuta_</w:t>
      </w:r>
      <w:r w:rsidR="008512BB">
        <w:rPr>
          <w:b/>
          <w:noProof w:val="0"/>
          <w:lang w:val="it-IT" w:eastAsia="ru-RU"/>
        </w:rPr>
        <w:t>MD</w:t>
      </w:r>
      <w:r>
        <w:rPr>
          <w:b/>
          <w:noProof w:val="0"/>
          <w:lang w:val="it-IT" w:eastAsia="ru-RU"/>
        </w:rPr>
        <w:t>_____</w:t>
      </w:r>
      <w:bookmarkEnd w:id="2"/>
      <w:r>
        <w:rPr>
          <w:b/>
          <w:noProof w:val="0"/>
          <w:lang w:val="it-IT" w:eastAsia="ru-RU"/>
        </w:rPr>
        <w:t>___________________________</w:t>
      </w:r>
      <w:r w:rsidR="00A67305">
        <w:rPr>
          <w:b/>
          <w:noProof w:val="0"/>
          <w:lang w:val="it-IT" w:eastAsia="ru-RU"/>
        </w:rPr>
        <w:t>__________</w:t>
      </w:r>
      <w:r>
        <w:rPr>
          <w:b/>
          <w:noProof w:val="0"/>
          <w:lang w:val="it-IT" w:eastAsia="ru-RU"/>
        </w:rPr>
        <w:t>_</w:t>
      </w:r>
    </w:p>
    <w:p w:rsidR="00262591" w:rsidRPr="00514C95" w:rsidRDefault="00262591" w:rsidP="00514C95">
      <w:pPr>
        <w:numPr>
          <w:ilvl w:val="0"/>
          <w:numId w:val="2"/>
        </w:numPr>
        <w:tabs>
          <w:tab w:val="right" w:pos="426"/>
        </w:tabs>
        <w:spacing w:before="120"/>
        <w:ind w:left="0" w:firstLine="0"/>
        <w:rPr>
          <w:b/>
          <w:lang w:val="en-US"/>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w:t>
      </w:r>
      <w:r w:rsidR="00514C95">
        <w:rPr>
          <w:b/>
          <w:shd w:val="clear" w:color="auto" w:fill="FFFF00"/>
          <w:lang w:val="en-US"/>
        </w:rPr>
        <w:t xml:space="preserve">_cel mai mic pret fara TVA și corespunderea </w:t>
      </w:r>
      <w:r w:rsidR="008512BB">
        <w:rPr>
          <w:b/>
          <w:shd w:val="clear" w:color="auto" w:fill="FFFF00"/>
          <w:lang w:val="en-US"/>
        </w:rPr>
        <w:t>cerințelor solicitate</w:t>
      </w:r>
      <w:r w:rsidRPr="00514C95">
        <w:rPr>
          <w:b/>
          <w:noProof w:val="0"/>
          <w:lang w:val="it-IT" w:eastAsia="ru-RU"/>
        </w:rPr>
        <w:t>___________</w:t>
      </w:r>
      <w:r w:rsidRPr="00514C95">
        <w:rPr>
          <w:b/>
          <w:noProof w:val="0"/>
          <w:lang w:eastAsia="ru-RU"/>
        </w:rPr>
        <w:t>____</w:t>
      </w:r>
      <w:r w:rsidR="00A67305" w:rsidRPr="00514C95">
        <w:rPr>
          <w:b/>
          <w:noProof w:val="0"/>
          <w:lang w:eastAsia="ru-RU"/>
        </w:rPr>
        <w:t>__________</w:t>
      </w:r>
      <w:r w:rsidRPr="00514C95">
        <w:rPr>
          <w:b/>
          <w:noProof w:val="0"/>
          <w:lang w:eastAsia="ru-RU"/>
        </w:rPr>
        <w:t>_</w:t>
      </w:r>
    </w:p>
    <w:p w:rsidR="00262591" w:rsidRPr="009D38F5" w:rsidRDefault="00262591" w:rsidP="009D38F5">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9D38F5">
        <w:rPr>
          <w:b/>
          <w:noProof w:val="0"/>
          <w:lang w:val="it-IT" w:eastAsia="ru-RU"/>
        </w:rPr>
        <w:t xml:space="preserve"> 1</w:t>
      </w:r>
    </w:p>
    <w:tbl>
      <w:tblPr>
        <w:tblStyle w:val="Grigliatabella2"/>
        <w:tblW w:w="9985" w:type="dxa"/>
        <w:tblLook w:val="04A0" w:firstRow="1" w:lastRow="0" w:firstColumn="1" w:lastColumn="0" w:noHBand="0" w:noVBand="1"/>
      </w:tblPr>
      <w:tblGrid>
        <w:gridCol w:w="577"/>
        <w:gridCol w:w="7248"/>
        <w:gridCol w:w="2160"/>
      </w:tblGrid>
      <w:tr w:rsidR="00262591" w:rsidRPr="00BE362C" w:rsidTr="00A67305">
        <w:tc>
          <w:tcPr>
            <w:tcW w:w="577" w:type="dxa"/>
            <w:shd w:val="clear" w:color="auto" w:fill="auto"/>
          </w:tcPr>
          <w:p w:rsidR="00262591" w:rsidRPr="00BE362C" w:rsidRDefault="00262591" w:rsidP="005D5B8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262591" w:rsidRPr="00BE362C" w:rsidRDefault="00262591" w:rsidP="005D5B8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2160" w:type="dxa"/>
            <w:shd w:val="clear" w:color="auto" w:fill="auto"/>
          </w:tcPr>
          <w:p w:rsidR="00262591" w:rsidRPr="00BE362C" w:rsidRDefault="00262591" w:rsidP="005D5B8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262591" w:rsidRPr="00BE362C" w:rsidTr="00A67305">
        <w:tc>
          <w:tcPr>
            <w:tcW w:w="577" w:type="dxa"/>
            <w:shd w:val="clear" w:color="auto" w:fill="auto"/>
          </w:tcPr>
          <w:p w:rsidR="00262591" w:rsidRPr="00BE362C" w:rsidRDefault="00262591" w:rsidP="005D5B8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5D5B8C">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9D38F5" w:rsidRDefault="009D38F5" w:rsidP="005D5B8C">
            <w:pPr>
              <w:shd w:val="clear" w:color="auto" w:fill="FFFFFF" w:themeFill="background1"/>
              <w:tabs>
                <w:tab w:val="left" w:pos="612"/>
              </w:tabs>
              <w:spacing w:before="120" w:after="120"/>
              <w:rPr>
                <w:iCs/>
                <w:noProof w:val="0"/>
                <w:lang w:eastAsia="ru-RU"/>
              </w:rPr>
            </w:pPr>
            <w:r>
              <w:rPr>
                <w:iCs/>
                <w:noProof w:val="0"/>
                <w:lang w:eastAsia="ru-RU"/>
              </w:rPr>
              <w:t>1</w:t>
            </w:r>
          </w:p>
        </w:tc>
      </w:tr>
      <w:tr w:rsidR="00262591" w:rsidRPr="00BE362C" w:rsidTr="00A67305">
        <w:tc>
          <w:tcPr>
            <w:tcW w:w="577" w:type="dxa"/>
            <w:shd w:val="clear" w:color="auto" w:fill="auto"/>
          </w:tcPr>
          <w:p w:rsidR="00262591" w:rsidRPr="00BE362C" w:rsidRDefault="00262591" w:rsidP="005D5B8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5D5B8C">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BE362C" w:rsidRDefault="00262591" w:rsidP="005D5B8C">
            <w:pPr>
              <w:shd w:val="clear" w:color="auto" w:fill="FFFFFF" w:themeFill="background1"/>
              <w:tabs>
                <w:tab w:val="left" w:pos="612"/>
              </w:tabs>
              <w:spacing w:before="120" w:after="120"/>
              <w:rPr>
                <w:iCs/>
                <w:noProof w:val="0"/>
                <w:lang w:val="ru-RU" w:eastAsia="ru-RU"/>
              </w:rPr>
            </w:pPr>
          </w:p>
        </w:tc>
      </w:tr>
    </w:tbl>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62591" w:rsidRPr="00E36039" w:rsidRDefault="00262591" w:rsidP="00262591">
      <w:pPr>
        <w:numPr>
          <w:ilvl w:val="0"/>
          <w:numId w:val="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r w:rsidRPr="00E36039">
        <w:rPr>
          <w:b/>
          <w:noProof w:val="0"/>
          <w:lang w:val="en-US" w:eastAsia="ru-RU"/>
        </w:rPr>
        <w:t>ână</w:t>
      </w:r>
      <w:r>
        <w:rPr>
          <w:b/>
          <w:noProof w:val="0"/>
          <w:lang w:val="ro-MD" w:eastAsia="ru-RU"/>
        </w:rPr>
        <w:t xml:space="preserve"> </w:t>
      </w:r>
      <w:r w:rsidRPr="00E36039">
        <w:rPr>
          <w:b/>
          <w:noProof w:val="0"/>
          <w:lang w:val="en-US" w:eastAsia="ru-RU"/>
        </w:rPr>
        <w:t xml:space="preserve">la: </w:t>
      </w:r>
      <w:r w:rsidR="009D38F5">
        <w:rPr>
          <w:b/>
          <w:i/>
        </w:rPr>
        <w:t>conform BAP</w:t>
      </w:r>
      <w:r w:rsidR="009D38F5" w:rsidRPr="00E36039">
        <w:rPr>
          <w:b/>
          <w:noProof w:val="0"/>
          <w:lang w:val="en-US" w:eastAsia="ru-RU"/>
        </w:rPr>
        <w:t xml:space="preserve"> </w:t>
      </w:r>
      <w:r w:rsidRPr="00E36039">
        <w:rPr>
          <w:b/>
          <w:noProof w:val="0"/>
          <w:lang w:val="en-US" w:eastAsia="ru-RU"/>
        </w:rPr>
        <w:t>____________________</w:t>
      </w:r>
      <w:r>
        <w:rPr>
          <w:b/>
          <w:noProof w:val="0"/>
          <w:lang w:val="en-US" w:eastAsia="ru-RU"/>
        </w:rPr>
        <w:t>_____</w:t>
      </w:r>
      <w:r w:rsidR="00A67305">
        <w:rPr>
          <w:b/>
          <w:noProof w:val="0"/>
          <w:lang w:val="en-US" w:eastAsia="ru-RU"/>
        </w:rPr>
        <w:t>__________</w:t>
      </w:r>
    </w:p>
    <w:p w:rsidR="00262591" w:rsidRPr="00BE362C" w:rsidRDefault="00262591" w:rsidP="00262591">
      <w:pPr>
        <w:numPr>
          <w:ilvl w:val="0"/>
          <w:numId w:val="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009D38F5">
        <w:rPr>
          <w:b/>
          <w:i/>
        </w:rPr>
        <w:t>conform BAP</w:t>
      </w:r>
      <w:r w:rsidR="009D38F5" w:rsidRPr="00BE362C">
        <w:rPr>
          <w:b/>
          <w:noProof w:val="0"/>
          <w:lang w:val="ru-RU" w:eastAsia="ru-RU"/>
        </w:rPr>
        <w:t xml:space="preserve"> </w:t>
      </w:r>
      <w:r w:rsidR="009D38F5">
        <w:rPr>
          <w:b/>
          <w:noProof w:val="0"/>
          <w:lang w:eastAsia="ru-RU"/>
        </w:rPr>
        <w:t xml:space="preserve"> </w:t>
      </w:r>
      <w:r w:rsidRPr="00BE362C">
        <w:rPr>
          <w:b/>
          <w:noProof w:val="0"/>
          <w:lang w:val="ru-RU" w:eastAsia="ru-RU"/>
        </w:rPr>
        <w:t>____________________</w:t>
      </w:r>
      <w:r>
        <w:rPr>
          <w:b/>
          <w:noProof w:val="0"/>
          <w:lang w:val="ru-RU" w:eastAsia="ru-RU"/>
        </w:rPr>
        <w:t>___________________________</w:t>
      </w:r>
      <w:r w:rsidR="00A67305">
        <w:rPr>
          <w:b/>
          <w:noProof w:val="0"/>
          <w:lang w:eastAsia="ru-RU"/>
        </w:rPr>
        <w:t>__________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262591" w:rsidRPr="00BE362C" w:rsidRDefault="00262591" w:rsidP="0026259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262591" w:rsidRPr="00BE362C"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w:t>
      </w:r>
      <w:r w:rsidR="005B2BB5">
        <w:rPr>
          <w:b/>
          <w:noProof w:val="0"/>
          <w:highlight w:val="yellow"/>
          <w:lang w:val="it-IT" w:eastAsia="ru-RU"/>
        </w:rPr>
        <w:t>45</w:t>
      </w:r>
      <w:r w:rsidR="009D38F5" w:rsidRPr="00963F63">
        <w:rPr>
          <w:b/>
          <w:noProof w:val="0"/>
          <w:highlight w:val="yellow"/>
          <w:lang w:val="it-IT" w:eastAsia="ru-RU"/>
        </w:rPr>
        <w:t xml:space="preserve"> zile</w:t>
      </w:r>
      <w:r w:rsidR="009D38F5">
        <w:rPr>
          <w:b/>
          <w:noProof w:val="0"/>
          <w:lang w:val="it-IT" w:eastAsia="ru-RU"/>
        </w:rPr>
        <w:t xml:space="preserve"> </w:t>
      </w:r>
      <w:r>
        <w:rPr>
          <w:b/>
          <w:noProof w:val="0"/>
          <w:lang w:val="it-IT" w:eastAsia="ru-RU"/>
        </w:rPr>
        <w:t>__________</w:t>
      </w:r>
      <w:r w:rsidR="00A67305">
        <w:rPr>
          <w:b/>
          <w:noProof w:val="0"/>
          <w:lang w:val="it-IT" w:eastAsia="ru-RU"/>
        </w:rPr>
        <w:t>__________</w:t>
      </w:r>
      <w:r>
        <w:rPr>
          <w:b/>
          <w:noProof w:val="0"/>
          <w:lang w:val="it-IT" w:eastAsia="ru-RU"/>
        </w:rPr>
        <w:t>___</w:t>
      </w:r>
      <w:r w:rsidRPr="00BE362C">
        <w:rPr>
          <w:b/>
          <w:noProof w:val="0"/>
          <w:lang w:val="it-IT" w:eastAsia="ru-RU"/>
        </w:rPr>
        <w:t>_________________</w:t>
      </w:r>
    </w:p>
    <w:p w:rsidR="00262591" w:rsidRPr="009D38F5" w:rsidRDefault="00262591" w:rsidP="00262591">
      <w:pPr>
        <w:numPr>
          <w:ilvl w:val="0"/>
          <w:numId w:val="2"/>
        </w:numPr>
        <w:tabs>
          <w:tab w:val="right" w:pos="426"/>
        </w:tabs>
        <w:spacing w:before="120"/>
        <w:ind w:left="0" w:firstLine="0"/>
        <w:rPr>
          <w:b/>
          <w:noProof w:val="0"/>
          <w:lang w:val="en-US" w:eastAsia="ru-RU"/>
        </w:rPr>
      </w:pPr>
      <w:r w:rsidRPr="009D38F5">
        <w:rPr>
          <w:b/>
          <w:noProof w:val="0"/>
          <w:lang w:val="en-US" w:eastAsia="ru-RU"/>
        </w:rPr>
        <w:t>Locul</w:t>
      </w:r>
      <w:r>
        <w:rPr>
          <w:b/>
          <w:noProof w:val="0"/>
          <w:lang w:val="ro-MD" w:eastAsia="ru-RU"/>
        </w:rPr>
        <w:t xml:space="preserve"> </w:t>
      </w:r>
      <w:r w:rsidRPr="009D38F5">
        <w:rPr>
          <w:b/>
          <w:noProof w:val="0"/>
          <w:lang w:val="en-US" w:eastAsia="ru-RU"/>
        </w:rPr>
        <w:t>deschiderii</w:t>
      </w:r>
      <w:r>
        <w:rPr>
          <w:b/>
          <w:noProof w:val="0"/>
          <w:lang w:val="ro-MD" w:eastAsia="ru-RU"/>
        </w:rPr>
        <w:t xml:space="preserve"> </w:t>
      </w:r>
      <w:r w:rsidRPr="009D38F5">
        <w:rPr>
          <w:b/>
          <w:noProof w:val="0"/>
          <w:lang w:val="en-US" w:eastAsia="ru-RU"/>
        </w:rPr>
        <w:t>ofertelor: ____</w:t>
      </w:r>
      <w:r w:rsidR="009D38F5" w:rsidRPr="009D38F5">
        <w:rPr>
          <w:b/>
          <w:shd w:val="clear" w:color="auto" w:fill="FFFF00"/>
        </w:rPr>
        <w:t xml:space="preserve"> </w:t>
      </w:r>
      <w:r w:rsidR="009D38F5">
        <w:rPr>
          <w:b/>
          <w:shd w:val="clear" w:color="auto" w:fill="FFFF00"/>
        </w:rPr>
        <w:t>SIA RSAP</w:t>
      </w:r>
      <w:r w:rsidR="009D38F5" w:rsidRPr="009D38F5">
        <w:rPr>
          <w:b/>
          <w:noProof w:val="0"/>
          <w:lang w:val="en-US" w:eastAsia="ru-RU"/>
        </w:rPr>
        <w:t xml:space="preserve"> </w:t>
      </w:r>
      <w:r w:rsidRPr="009D38F5">
        <w:rPr>
          <w:b/>
          <w:noProof w:val="0"/>
          <w:lang w:val="en-US" w:eastAsia="ru-RU"/>
        </w:rPr>
        <w:t>___________</w:t>
      </w:r>
      <w:r w:rsidR="00A67305">
        <w:rPr>
          <w:b/>
          <w:noProof w:val="0"/>
          <w:lang w:eastAsia="ru-RU"/>
        </w:rPr>
        <w:t>___________</w:t>
      </w:r>
      <w:r w:rsidRPr="009D38F5">
        <w:rPr>
          <w:b/>
          <w:noProof w:val="0"/>
          <w:lang w:val="en-US" w:eastAsia="ru-RU"/>
        </w:rPr>
        <w:t>___________________</w:t>
      </w:r>
    </w:p>
    <w:p w:rsidR="00262591" w:rsidRPr="00BE362C" w:rsidRDefault="00262591" w:rsidP="0026259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262591" w:rsidRPr="00BE362C" w:rsidRDefault="00262591" w:rsidP="0026259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262591" w:rsidRPr="00BE362C" w:rsidRDefault="00262591" w:rsidP="00262591">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262591" w:rsidRPr="00BE362C" w:rsidRDefault="00262591" w:rsidP="00262591">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w:t>
      </w:r>
      <w:r w:rsidR="009D38F5">
        <w:rPr>
          <w:b/>
          <w:noProof w:val="0"/>
          <w:lang w:val="it-IT" w:eastAsia="ru-RU"/>
        </w:rPr>
        <w:t>u cererile de participare: _</w:t>
      </w:r>
      <w:r w:rsidR="009D38F5" w:rsidRPr="009D38F5">
        <w:rPr>
          <w:b/>
          <w:shd w:val="clear" w:color="auto" w:fill="FFFF00"/>
          <w:lang w:val="en-US"/>
        </w:rPr>
        <w:t xml:space="preserve"> </w:t>
      </w:r>
      <w:r w:rsidR="009D38F5">
        <w:rPr>
          <w:b/>
          <w:shd w:val="clear" w:color="auto" w:fill="FFFF00"/>
          <w:lang w:val="en-US"/>
        </w:rPr>
        <w:t>de stat</w:t>
      </w:r>
      <w:r w:rsidR="009D38F5" w:rsidRPr="00684DEE">
        <w:rPr>
          <w:b/>
          <w:lang w:val="en-US"/>
        </w:rPr>
        <w:t xml:space="preserve"> </w:t>
      </w:r>
      <w:r w:rsidR="00E82244">
        <w:rPr>
          <w:b/>
          <w:noProof w:val="0"/>
          <w:lang w:val="it-IT" w:eastAsia="ru-RU"/>
        </w:rPr>
        <w:t>_</w:t>
      </w:r>
      <w:r>
        <w:rPr>
          <w:b/>
          <w:noProof w:val="0"/>
          <w:lang w:val="it-IT" w:eastAsia="ru-RU"/>
        </w:rPr>
        <w:t>_</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009D38F5" w:rsidRPr="009D38F5">
        <w:rPr>
          <w:b/>
          <w:shd w:val="clear" w:color="auto" w:fill="FFFF00"/>
          <w:lang w:val="en-US"/>
        </w:rPr>
        <w:t xml:space="preserve"> </w:t>
      </w:r>
      <w:r w:rsidR="009D38F5">
        <w:rPr>
          <w:b/>
          <w:shd w:val="clear" w:color="auto" w:fill="FFFF00"/>
          <w:lang w:val="en-US"/>
        </w:rPr>
        <w:t>nu se aplica</w:t>
      </w:r>
      <w:r w:rsidR="009D38F5" w:rsidRPr="00BE362C">
        <w:rPr>
          <w:b/>
          <w:noProof w:val="0"/>
          <w:lang w:val="it-IT" w:eastAsia="ru-RU"/>
        </w:rPr>
        <w:t xml:space="preserve"> </w:t>
      </w:r>
      <w:r w:rsidRPr="00BE362C">
        <w:rPr>
          <w:b/>
          <w:noProof w:val="0"/>
          <w:lang w:val="it-IT" w:eastAsia="ru-RU"/>
        </w:rPr>
        <w:t>______________________________________________</w:t>
      </w:r>
      <w:r>
        <w:rPr>
          <w:b/>
          <w:noProof w:val="0"/>
          <w:lang w:val="it-IT" w:eastAsia="ru-RU"/>
        </w:rPr>
        <w:t>__________</w:t>
      </w:r>
    </w:p>
    <w:p w:rsidR="00262591" w:rsidRPr="00BE362C" w:rsidRDefault="00262591" w:rsidP="0026259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262591" w:rsidRPr="00BE362C" w:rsidRDefault="00262591" w:rsidP="0026259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262591" w:rsidRPr="00E82244" w:rsidRDefault="00262591" w:rsidP="00262591">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sidR="00E82244">
        <w:rPr>
          <w:b/>
          <w:noProof w:val="0"/>
          <w:lang w:val="it-IT" w:eastAsia="ru-RU"/>
        </w:rPr>
        <w:t xml:space="preserve"> </w:t>
      </w:r>
      <w:r w:rsidRPr="00E82244">
        <w:rPr>
          <w:b/>
          <w:noProof w:val="0"/>
          <w:color w:val="000000" w:themeColor="text1"/>
          <w:lang w:val="it-IT" w:eastAsia="ru-RU"/>
        </w:rPr>
        <w:t>_</w:t>
      </w:r>
      <w:r w:rsidR="009D38F5">
        <w:rPr>
          <w:b/>
          <w:shd w:val="clear" w:color="auto" w:fill="FFFF00"/>
          <w:lang w:val="en-US"/>
        </w:rPr>
        <w:t xml:space="preserve"> nu se aplica</w:t>
      </w:r>
      <w:r w:rsidR="009D38F5" w:rsidRPr="00684DEE">
        <w:rPr>
          <w:b/>
          <w:shd w:val="clear" w:color="auto" w:fill="FFFF00"/>
          <w:lang w:val="en-US"/>
        </w:rPr>
        <w:t xml:space="preserve"> ___</w:t>
      </w:r>
      <w:r w:rsidRPr="00E82244">
        <w:rPr>
          <w:b/>
          <w:noProof w:val="0"/>
          <w:color w:val="000000" w:themeColor="text1"/>
          <w:lang w:val="it-IT" w:eastAsia="ru-RU"/>
        </w:rPr>
        <w:t>______</w:t>
      </w:r>
    </w:p>
    <w:p w:rsidR="00262591" w:rsidRPr="00A85592"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w:t>
      </w:r>
      <w:r w:rsidR="009D38F5" w:rsidRPr="009D38F5">
        <w:rPr>
          <w:b/>
          <w:shd w:val="clear" w:color="auto" w:fill="FFFF00"/>
          <w:lang w:val="en-US"/>
        </w:rPr>
        <w:t xml:space="preserve"> </w:t>
      </w:r>
      <w:r w:rsidR="009D38F5">
        <w:rPr>
          <w:b/>
          <w:shd w:val="clear" w:color="auto" w:fill="FFFF00"/>
          <w:lang w:val="en-US"/>
        </w:rPr>
        <w:t>nu se aplica</w:t>
      </w:r>
      <w:r w:rsidR="009D38F5" w:rsidRPr="00684DEE">
        <w:rPr>
          <w:b/>
          <w:shd w:val="clear" w:color="auto" w:fill="FFFF00"/>
          <w:lang w:val="en-US"/>
        </w:rPr>
        <w:t xml:space="preserve"> </w:t>
      </w:r>
      <w:r w:rsidRPr="00A85592">
        <w:rPr>
          <w:b/>
          <w:noProof w:val="0"/>
          <w:shd w:val="clear" w:color="auto" w:fill="FFFFFF" w:themeFill="background1"/>
          <w:lang w:val="it-IT" w:eastAsia="ru-RU"/>
        </w:rPr>
        <w:t>___________________________________________________</w:t>
      </w:r>
      <w:r w:rsidR="00E82244">
        <w:rPr>
          <w:b/>
          <w:noProof w:val="0"/>
          <w:shd w:val="clear" w:color="auto" w:fill="FFFFFF" w:themeFill="background1"/>
          <w:lang w:val="it-IT" w:eastAsia="ru-RU"/>
        </w:rPr>
        <w:t>__________</w:t>
      </w:r>
    </w:p>
    <w:p w:rsidR="00262591" w:rsidRPr="00BE362C"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w:t>
      </w:r>
      <w:r w:rsidR="009D38F5">
        <w:rPr>
          <w:b/>
          <w:shd w:val="clear" w:color="auto" w:fill="FFFF00"/>
          <w:lang w:val="en-US"/>
        </w:rPr>
        <w:t xml:space="preserve"> a fost publicat planul</w:t>
      </w:r>
      <w:r w:rsidR="009D38F5" w:rsidRPr="00684DEE">
        <w:rPr>
          <w:b/>
          <w:shd w:val="clear" w:color="auto" w:fill="FFFF00"/>
          <w:lang w:val="en-US"/>
        </w:rPr>
        <w:t>___</w:t>
      </w:r>
      <w:r w:rsidRPr="00BE362C">
        <w:rPr>
          <w:b/>
          <w:noProof w:val="0"/>
          <w:shd w:val="clear" w:color="auto" w:fill="FFFFFF" w:themeFill="background1"/>
          <w:lang w:val="it-IT" w:eastAsia="ru-RU"/>
        </w:rPr>
        <w:t>_____________________</w:t>
      </w:r>
      <w:r>
        <w:rPr>
          <w:b/>
          <w:noProof w:val="0"/>
          <w:shd w:val="clear" w:color="auto" w:fill="FFFFFF" w:themeFill="background1"/>
          <w:lang w:val="it-IT" w:eastAsia="ru-RU"/>
        </w:rPr>
        <w:t>______</w:t>
      </w:r>
      <w:r w:rsidR="00E82244">
        <w:rPr>
          <w:b/>
          <w:noProof w:val="0"/>
          <w:shd w:val="clear" w:color="auto" w:fill="FFFFFF" w:themeFill="background1"/>
          <w:lang w:val="it-IT" w:eastAsia="ru-RU"/>
        </w:rPr>
        <w:t>_________________</w:t>
      </w:r>
      <w:r>
        <w:rPr>
          <w:b/>
          <w:noProof w:val="0"/>
          <w:shd w:val="clear" w:color="auto" w:fill="FFFFFF" w:themeFill="background1"/>
          <w:lang w:val="it-IT" w:eastAsia="ru-RU"/>
        </w:rPr>
        <w:t>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w:t>
      </w:r>
      <w:r w:rsidR="009D38F5" w:rsidRPr="009D38F5">
        <w:rPr>
          <w:b/>
          <w:shd w:val="clear" w:color="auto" w:fill="FFFF00"/>
          <w:lang w:val="en-US"/>
        </w:rPr>
        <w:t xml:space="preserve"> </w:t>
      </w:r>
      <w:r w:rsidR="009D38F5">
        <w:rPr>
          <w:b/>
          <w:shd w:val="clear" w:color="auto" w:fill="FFFF00"/>
          <w:lang w:val="en-US"/>
        </w:rPr>
        <w:t>conform BAP</w:t>
      </w:r>
      <w:r w:rsidR="009D38F5" w:rsidRPr="00684DEE">
        <w:rPr>
          <w:b/>
          <w:shd w:val="clear" w:color="auto" w:fill="FFFF00"/>
          <w:lang w:val="en-US"/>
        </w:rPr>
        <w:t>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BE362C" w:rsidTr="00E82244">
        <w:tc>
          <w:tcPr>
            <w:tcW w:w="0" w:type="auto"/>
            <w:shd w:val="clear" w:color="auto" w:fill="FFFFFF" w:themeFill="background1"/>
          </w:tcPr>
          <w:p w:rsidR="00262591" w:rsidRPr="00BE362C" w:rsidRDefault="00262591" w:rsidP="005D5B8C">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0" w:type="auto"/>
            <w:shd w:val="clear" w:color="auto" w:fill="FFFFFF" w:themeFill="background1"/>
          </w:tcPr>
          <w:p w:rsidR="00262591" w:rsidRPr="00BE362C" w:rsidRDefault="00262591" w:rsidP="005D5B8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9D38F5" w:rsidRPr="00BE362C" w:rsidTr="00E82244">
        <w:tc>
          <w:tcPr>
            <w:tcW w:w="0" w:type="auto"/>
            <w:shd w:val="clear" w:color="auto" w:fill="FFFFFF" w:themeFill="background1"/>
          </w:tcPr>
          <w:p w:rsidR="009D38F5" w:rsidRPr="0094296A" w:rsidRDefault="009D38F5" w:rsidP="009D38F5">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rsidR="009D38F5" w:rsidRPr="00684DEE" w:rsidRDefault="009D38F5" w:rsidP="009D38F5">
            <w:pPr>
              <w:tabs>
                <w:tab w:val="right" w:pos="426"/>
              </w:tabs>
              <w:rPr>
                <w:lang w:val="en-US"/>
              </w:rPr>
            </w:pPr>
            <w:r>
              <w:rPr>
                <w:lang w:val="en-US"/>
              </w:rPr>
              <w:t>DA</w:t>
            </w:r>
          </w:p>
        </w:tc>
      </w:tr>
      <w:tr w:rsidR="009D38F5" w:rsidRPr="00BE362C" w:rsidTr="00E82244">
        <w:tc>
          <w:tcPr>
            <w:tcW w:w="0" w:type="auto"/>
            <w:shd w:val="clear" w:color="auto" w:fill="FFFFFF" w:themeFill="background1"/>
          </w:tcPr>
          <w:p w:rsidR="009D38F5" w:rsidRPr="00BE362C" w:rsidRDefault="009D38F5" w:rsidP="009D38F5">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rsidR="009D38F5" w:rsidRPr="00903AD4" w:rsidRDefault="009D38F5" w:rsidP="009D38F5">
            <w:pPr>
              <w:tabs>
                <w:tab w:val="right" w:pos="426"/>
              </w:tabs>
            </w:pPr>
            <w:r>
              <w:t>DA</w:t>
            </w:r>
          </w:p>
        </w:tc>
      </w:tr>
      <w:tr w:rsidR="009D38F5" w:rsidRPr="00BE362C" w:rsidTr="00E82244">
        <w:tc>
          <w:tcPr>
            <w:tcW w:w="0" w:type="auto"/>
            <w:shd w:val="clear" w:color="auto" w:fill="FFFFFF" w:themeFill="background1"/>
          </w:tcPr>
          <w:p w:rsidR="009D38F5" w:rsidRPr="00BE362C" w:rsidRDefault="009D38F5" w:rsidP="009D38F5">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0" w:type="auto"/>
            <w:shd w:val="clear" w:color="auto" w:fill="FFFFFF" w:themeFill="background1"/>
          </w:tcPr>
          <w:p w:rsidR="009D38F5" w:rsidRPr="00903AD4" w:rsidRDefault="009D38F5" w:rsidP="009D38F5">
            <w:pPr>
              <w:tabs>
                <w:tab w:val="right" w:pos="426"/>
              </w:tabs>
            </w:pPr>
            <w:r>
              <w:t>DA</w:t>
            </w:r>
          </w:p>
        </w:tc>
      </w:tr>
      <w:tr w:rsidR="009D38F5" w:rsidRPr="00BE362C" w:rsidTr="00E82244">
        <w:trPr>
          <w:trHeight w:val="77"/>
        </w:trPr>
        <w:tc>
          <w:tcPr>
            <w:tcW w:w="0" w:type="auto"/>
            <w:shd w:val="clear" w:color="auto" w:fill="FFFFFF" w:themeFill="background1"/>
          </w:tcPr>
          <w:p w:rsidR="009D38F5" w:rsidRPr="00BE362C" w:rsidRDefault="009D38F5" w:rsidP="009D38F5">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rsidR="009D38F5" w:rsidRPr="00903AD4" w:rsidRDefault="009D38F5" w:rsidP="009D38F5">
            <w:pPr>
              <w:tabs>
                <w:tab w:val="right" w:pos="426"/>
              </w:tabs>
            </w:pPr>
            <w:r>
              <w:t>DA</w:t>
            </w:r>
          </w:p>
        </w:tc>
      </w:tr>
    </w:tbl>
    <w:p w:rsidR="00262591" w:rsidRPr="00E82244" w:rsidRDefault="00262591" w:rsidP="00E82244">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w:t>
      </w:r>
      <w:r w:rsidR="009D38F5" w:rsidRPr="00684DEE">
        <w:rPr>
          <w:b/>
          <w:shd w:val="clear" w:color="auto" w:fill="FFFF00"/>
          <w:lang w:val="en-US"/>
        </w:rPr>
        <w:t>___</w:t>
      </w:r>
      <w:r w:rsidR="009D38F5">
        <w:rPr>
          <w:b/>
          <w:shd w:val="clear" w:color="auto" w:fill="FFFF00"/>
          <w:lang w:val="en-US"/>
        </w:rPr>
        <w:t>NU</w:t>
      </w:r>
      <w:r w:rsidR="009D38F5" w:rsidRPr="00684DEE">
        <w:rPr>
          <w:b/>
          <w:shd w:val="clear" w:color="auto" w:fill="FFFF00"/>
          <w:lang w:val="en-US"/>
        </w:rPr>
        <w:t>___</w:t>
      </w:r>
      <w:r w:rsidRPr="00A50D0A">
        <w:rPr>
          <w:b/>
          <w:noProof w:val="0"/>
          <w:shd w:val="clear" w:color="auto" w:fill="FFFFFF" w:themeFill="background1"/>
          <w:lang w:eastAsia="ru-RU"/>
        </w:rPr>
        <w:t>______________________________________</w:t>
      </w:r>
      <w:r w:rsidRPr="00E82244">
        <w:rPr>
          <w:noProof w:val="0"/>
          <w:sz w:val="20"/>
          <w:lang w:val="it-IT" w:eastAsia="ru-RU"/>
        </w:rPr>
        <w:t>(se specifică da sau nu)</w:t>
      </w:r>
    </w:p>
    <w:p w:rsidR="00262591" w:rsidRPr="009D38F5" w:rsidRDefault="00262591" w:rsidP="009D38F5">
      <w:pPr>
        <w:numPr>
          <w:ilvl w:val="0"/>
          <w:numId w:val="2"/>
        </w:numPr>
        <w:shd w:val="clear" w:color="auto" w:fill="FFFFFF" w:themeFill="background1"/>
        <w:tabs>
          <w:tab w:val="right" w:pos="426"/>
        </w:tabs>
        <w:spacing w:before="120"/>
        <w:ind w:left="0" w:firstLine="0"/>
        <w:rPr>
          <w:b/>
          <w:noProof w:val="0"/>
          <w:lang w:val="en-US" w:eastAsia="ru-RU"/>
        </w:rPr>
      </w:pPr>
      <w:r w:rsidRPr="009D38F5">
        <w:rPr>
          <w:b/>
          <w:noProof w:val="0"/>
          <w:lang w:val="en-US" w:eastAsia="ru-RU"/>
        </w:rPr>
        <w:t>Alte</w:t>
      </w:r>
      <w:r>
        <w:rPr>
          <w:b/>
          <w:noProof w:val="0"/>
          <w:lang w:val="ro-MD" w:eastAsia="ru-RU"/>
        </w:rPr>
        <w:t xml:space="preserve"> </w:t>
      </w:r>
      <w:r w:rsidRPr="009D38F5">
        <w:rPr>
          <w:b/>
          <w:noProof w:val="0"/>
          <w:lang w:val="en-US" w:eastAsia="ru-RU"/>
        </w:rPr>
        <w:t>informații</w:t>
      </w:r>
      <w:r>
        <w:rPr>
          <w:b/>
          <w:noProof w:val="0"/>
          <w:lang w:val="ro-MD" w:eastAsia="ru-RU"/>
        </w:rPr>
        <w:t xml:space="preserve"> </w:t>
      </w:r>
      <w:r w:rsidRPr="009D38F5">
        <w:rPr>
          <w:b/>
          <w:noProof w:val="0"/>
          <w:lang w:val="en-US" w:eastAsia="ru-RU"/>
        </w:rPr>
        <w:t xml:space="preserve">relevante: </w:t>
      </w:r>
      <w:r w:rsidRPr="009D38F5">
        <w:rPr>
          <w:b/>
          <w:noProof w:val="0"/>
          <w:shd w:val="clear" w:color="auto" w:fill="FFFFFF" w:themeFill="background1"/>
          <w:lang w:val="en-US" w:eastAsia="ru-RU"/>
        </w:rPr>
        <w:t>__</w:t>
      </w:r>
      <w:r w:rsidR="009D38F5" w:rsidRPr="009D38F5">
        <w:rPr>
          <w:b/>
          <w:shd w:val="clear" w:color="auto" w:fill="FFFF00"/>
        </w:rPr>
        <w:t xml:space="preserve"> </w:t>
      </w:r>
      <w:r w:rsidR="009D38F5">
        <w:rPr>
          <w:b/>
          <w:shd w:val="clear" w:color="auto" w:fill="FFFF00"/>
        </w:rPr>
        <w:t>Conform Anexei 1</w:t>
      </w:r>
      <w:r w:rsidRPr="009D38F5">
        <w:rPr>
          <w:b/>
          <w:noProof w:val="0"/>
          <w:shd w:val="clear" w:color="auto" w:fill="FFFFFF" w:themeFill="background1"/>
          <w:lang w:val="en-US" w:eastAsia="ru-RU"/>
        </w:rPr>
        <w:t>_________________________</w:t>
      </w:r>
      <w:r w:rsidR="00E82244" w:rsidRPr="009D38F5">
        <w:rPr>
          <w:b/>
          <w:noProof w:val="0"/>
          <w:shd w:val="clear" w:color="auto" w:fill="FFFFFF" w:themeFill="background1"/>
          <w:lang w:eastAsia="ru-RU"/>
        </w:rPr>
        <w:t>_________</w:t>
      </w:r>
    </w:p>
    <w:p w:rsidR="00262591" w:rsidRPr="009D38F5" w:rsidRDefault="00262591" w:rsidP="00262591">
      <w:pPr>
        <w:shd w:val="clear" w:color="auto" w:fill="FFFFFF" w:themeFill="background1"/>
        <w:spacing w:before="120" w:after="120"/>
        <w:rPr>
          <w:b/>
          <w:noProof w:val="0"/>
          <w:lang w:val="en-US" w:eastAsia="ru-RU"/>
        </w:rPr>
      </w:pPr>
    </w:p>
    <w:p w:rsidR="005D5B8C" w:rsidRDefault="00262591" w:rsidP="00262591">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r w:rsidRPr="00D66812">
        <w:rPr>
          <w:b/>
          <w:noProof w:val="0"/>
          <w:lang w:val="it-IT" w:eastAsia="ru-RU"/>
        </w:rPr>
        <w:t>Conducătorul grupului de lucru:</w:t>
      </w:r>
    </w:p>
    <w:p w:rsidR="005D5B8C" w:rsidRDefault="005D5B8C" w:rsidP="00262591">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p>
    <w:p w:rsidR="00262591" w:rsidRPr="005D5B8C" w:rsidRDefault="005D5B8C" w:rsidP="005D5B8C">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r>
        <w:rPr>
          <w:b/>
          <w:noProof w:val="0"/>
          <w:lang w:val="it-IT" w:eastAsia="ru-RU"/>
        </w:rPr>
        <w:t>Fiodor URSU</w:t>
      </w:r>
      <w:r w:rsidR="00262591" w:rsidRPr="00D66812">
        <w:rPr>
          <w:b/>
          <w:noProof w:val="0"/>
          <w:lang w:val="it-IT" w:eastAsia="ru-RU"/>
        </w:rPr>
        <w:t xml:space="preserve">  </w:t>
      </w:r>
      <w:r w:rsidR="00262591" w:rsidRPr="00D66812">
        <w:rPr>
          <w:b/>
          <w:noProof w:val="0"/>
          <w:shd w:val="clear" w:color="auto" w:fill="FFFFFF" w:themeFill="background1"/>
          <w:lang w:val="it-IT" w:eastAsia="ru-RU"/>
        </w:rPr>
        <w:t xml:space="preserve">______________________________  </w:t>
      </w:r>
      <w:r w:rsidR="00262591" w:rsidRPr="004225A2">
        <w:rPr>
          <w:b/>
        </w:rPr>
        <w:t>.</w:t>
      </w:r>
    </w:p>
    <w:p w:rsidR="00635D3A" w:rsidRDefault="00635D3A"/>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9D38F5" w:rsidRDefault="009D38F5"/>
    <w:p w:rsidR="00D02377" w:rsidRDefault="00D02377"/>
    <w:p w:rsidR="009D38F5" w:rsidRDefault="009D38F5"/>
    <w:p w:rsidR="009D38F5" w:rsidRPr="00A92B74" w:rsidRDefault="009D38F5" w:rsidP="009D38F5">
      <w:pPr>
        <w:pStyle w:val="22"/>
        <w:shd w:val="clear" w:color="auto" w:fill="auto"/>
        <w:spacing w:after="0" w:line="240" w:lineRule="exact"/>
        <w:ind w:firstLine="0"/>
        <w:rPr>
          <w:b/>
        </w:rPr>
      </w:pPr>
      <w:r w:rsidRPr="00A92B74">
        <w:rPr>
          <w:b/>
          <w:color w:val="000000"/>
          <w:sz w:val="24"/>
          <w:szCs w:val="24"/>
          <w:lang w:eastAsia="ro-RO" w:bidi="ro-RO"/>
        </w:rPr>
        <w:t>Anexa 1</w:t>
      </w:r>
    </w:p>
    <w:p w:rsidR="009D38F5" w:rsidRPr="0056165C" w:rsidRDefault="009D38F5" w:rsidP="009D38F5">
      <w:pPr>
        <w:rPr>
          <w:lang w:val="en-US"/>
        </w:rPr>
      </w:pPr>
    </w:p>
    <w:p w:rsidR="002F4FBB" w:rsidRDefault="009D38F5" w:rsidP="002F4FBB">
      <w:pPr>
        <w:pStyle w:val="Normal1"/>
        <w:widowControl w:val="0"/>
        <w:pBdr>
          <w:top w:val="nil"/>
          <w:left w:val="nil"/>
          <w:bottom w:val="nil"/>
          <w:right w:val="nil"/>
          <w:between w:val="nil"/>
        </w:pBdr>
        <w:spacing w:line="240" w:lineRule="auto"/>
        <w:ind w:left="4112"/>
        <w:rPr>
          <w:rFonts w:ascii="Calibri" w:eastAsia="Calibri" w:hAnsi="Calibri" w:cs="Calibri"/>
          <w:b/>
          <w:color w:val="000000"/>
          <w:sz w:val="24"/>
          <w:szCs w:val="24"/>
        </w:rPr>
      </w:pPr>
      <w:r>
        <w:rPr>
          <w:color w:val="000000"/>
          <w:sz w:val="24"/>
          <w:szCs w:val="24"/>
          <w:lang w:bidi="ro-RO"/>
        </w:rPr>
        <w:t xml:space="preserve">        </w:t>
      </w:r>
      <w:r w:rsidR="002F4FBB">
        <w:rPr>
          <w:rFonts w:ascii="Calibri" w:eastAsia="Calibri" w:hAnsi="Calibri" w:cs="Calibri"/>
          <w:b/>
          <w:color w:val="000000"/>
          <w:sz w:val="24"/>
          <w:szCs w:val="24"/>
        </w:rPr>
        <w:t xml:space="preserve">1 Introducere </w:t>
      </w:r>
    </w:p>
    <w:p w:rsidR="002F4FBB" w:rsidRDefault="002F4FBB" w:rsidP="002F4FBB">
      <w:pPr>
        <w:pStyle w:val="Normal1"/>
        <w:widowControl w:val="0"/>
        <w:pBdr>
          <w:top w:val="nil"/>
          <w:left w:val="nil"/>
          <w:bottom w:val="nil"/>
          <w:right w:val="nil"/>
          <w:between w:val="nil"/>
        </w:pBdr>
        <w:spacing w:before="521" w:line="280" w:lineRule="auto"/>
        <w:ind w:left="217" w:right="754" w:firstLine="8"/>
        <w:jc w:val="both"/>
        <w:rPr>
          <w:rFonts w:ascii="Calibri" w:eastAsia="Calibri" w:hAnsi="Calibri" w:cs="Calibri"/>
          <w:color w:val="000000"/>
          <w:sz w:val="24"/>
          <w:szCs w:val="24"/>
        </w:rPr>
      </w:pPr>
      <w:r>
        <w:rPr>
          <w:rFonts w:ascii="Calibri" w:eastAsia="Calibri" w:hAnsi="Calibri" w:cs="Calibri"/>
          <w:b/>
          <w:color w:val="000000"/>
          <w:sz w:val="24"/>
          <w:szCs w:val="24"/>
        </w:rPr>
        <w:t xml:space="preserve">SIA AMS </w:t>
      </w:r>
      <w:r>
        <w:rPr>
          <w:rFonts w:ascii="Calibri" w:eastAsia="Calibri" w:hAnsi="Calibri" w:cs="Calibri"/>
          <w:color w:val="000000"/>
          <w:sz w:val="24"/>
          <w:szCs w:val="24"/>
        </w:rPr>
        <w:t xml:space="preserve">este un sistem informațional de tip HIS </w:t>
      </w:r>
      <w:r>
        <w:rPr>
          <w:rFonts w:ascii="Calibri" w:eastAsia="Calibri" w:hAnsi="Calibri" w:cs="Calibri"/>
          <w:i/>
          <w:color w:val="000000"/>
          <w:sz w:val="24"/>
          <w:szCs w:val="24"/>
        </w:rPr>
        <w:t xml:space="preserve">Hospital Information System </w:t>
      </w:r>
      <w:r>
        <w:rPr>
          <w:rFonts w:ascii="Calibri" w:eastAsia="Calibri" w:hAnsi="Calibri" w:cs="Calibri"/>
          <w:color w:val="000000"/>
          <w:sz w:val="24"/>
          <w:szCs w:val="24"/>
        </w:rPr>
        <w:t xml:space="preserve">[referință  </w:t>
      </w:r>
      <w:r>
        <w:rPr>
          <w:rFonts w:ascii="Calibri" w:eastAsia="Calibri" w:hAnsi="Calibri" w:cs="Calibri"/>
          <w:color w:val="0563C1"/>
          <w:sz w:val="24"/>
          <w:szCs w:val="24"/>
          <w:u w:val="single"/>
        </w:rPr>
        <w:t>https://en.wikipedia.org/wiki/Hospital_information_system</w:t>
      </w:r>
      <w:r>
        <w:rPr>
          <w:rFonts w:ascii="Calibri" w:eastAsia="Calibri" w:hAnsi="Calibri" w:cs="Calibri"/>
          <w:color w:val="000000"/>
          <w:sz w:val="24"/>
          <w:szCs w:val="24"/>
        </w:rPr>
        <w:t xml:space="preserve">] destinat informatizării spitalelor  din Republica Moldova. Conform H.G. nr. 586 din 24.07.2017 </w:t>
      </w:r>
      <w:r>
        <w:rPr>
          <w:rFonts w:ascii="Calibri" w:eastAsia="Calibri" w:hAnsi="Calibri" w:cs="Calibri"/>
          <w:i/>
          <w:color w:val="000000"/>
          <w:sz w:val="24"/>
          <w:szCs w:val="24"/>
        </w:rPr>
        <w:t xml:space="preserve">pentru aprobarea Regulamentului  privind modul de ținere a Registrului medical </w:t>
      </w:r>
      <w:r>
        <w:rPr>
          <w:rFonts w:ascii="Calibri" w:eastAsia="Calibri" w:hAnsi="Calibri" w:cs="Calibri"/>
          <w:color w:val="000000"/>
          <w:sz w:val="24"/>
          <w:szCs w:val="24"/>
        </w:rPr>
        <w:t xml:space="preserve">Posesor al SIA este Ministerul Sănătății și  Deținător Compania Națională de Asigurări în Medicină.  </w:t>
      </w:r>
    </w:p>
    <w:p w:rsidR="002F4FBB" w:rsidRDefault="002F4FBB" w:rsidP="002F4FBB">
      <w:pPr>
        <w:pStyle w:val="Normal1"/>
        <w:widowControl w:val="0"/>
        <w:pBdr>
          <w:top w:val="nil"/>
          <w:left w:val="nil"/>
          <w:bottom w:val="nil"/>
          <w:right w:val="nil"/>
          <w:between w:val="nil"/>
        </w:pBdr>
        <w:spacing w:before="214" w:line="281" w:lineRule="auto"/>
        <w:ind w:left="222" w:right="755"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SIA AMS a fost implementat în anul 2016 și rulează pe infrastructura guvernamentală MCloud  având ca scop strategic eficientizarea activității medicale la nivel local. Prezenta procedură de  achiziție a fost lansată în scopul contractării serviciilor de mentenanță pentru asigurarea funcționării neîntrerupte, dar și dezvoltarea funcționalităților noi a SIA AMS, în conformitate cu  necesitățile instituțiilor din domeniul ocrotirii sănătății. </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Sistemul informațional automatizat „Asistenta Medicala Spitaliceasca” (SIA AMS), împreună cu alte sisteme informaționale [</w:t>
      </w:r>
      <w:r w:rsidRPr="00287531">
        <w:rPr>
          <w:rFonts w:ascii="Calibri" w:eastAsia="Calibri" w:hAnsi="Calibri" w:cs="Calibri"/>
          <w:i/>
          <w:color w:val="000000"/>
          <w:sz w:val="24"/>
          <w:szCs w:val="24"/>
        </w:rPr>
        <w:t>Sistemul informațional automatizat „Asistenta Medicala Primara” (SIA AMP); Sistemul informatic de evidenta a resurselor umane in sistemul sănătății (SIERUSS);  Sistemul informațional automatizat „Serviciul de sânge” (SIA SS);</w:t>
      </w:r>
      <w:r w:rsidRPr="00287531">
        <w:rPr>
          <w:rFonts w:ascii="Calibri" w:eastAsia="Calibri" w:hAnsi="Calibri" w:cs="Calibri"/>
          <w:i/>
          <w:color w:val="000000"/>
          <w:sz w:val="24"/>
          <w:szCs w:val="24"/>
          <w:lang w:val="en-US"/>
        </w:rPr>
        <w:t xml:space="preserve"> </w:t>
      </w:r>
      <w:r w:rsidRPr="00287531">
        <w:rPr>
          <w:rFonts w:ascii="Calibri" w:eastAsia="Calibri" w:hAnsi="Calibri" w:cs="Calibri"/>
          <w:i/>
          <w:color w:val="000000"/>
          <w:sz w:val="24"/>
          <w:szCs w:val="24"/>
        </w:rPr>
        <w:t>Sistemul informațional automatizat „Transplant” (SIA Transplant); Portalul certificatelor de concediu medical; Sistemul informațional automatizat „Registrul de evidenta a vaccinării împotriva COVID-19” (SIA RVC-19)</w:t>
      </w:r>
      <w:r w:rsidRPr="00287531">
        <w:rPr>
          <w:rFonts w:ascii="Calibri" w:eastAsia="Calibri" w:hAnsi="Calibri" w:cs="Calibri"/>
          <w:color w:val="000000"/>
          <w:sz w:val="24"/>
          <w:szCs w:val="24"/>
        </w:rPr>
        <w:t>], constituie Registrul medical.</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Proprietarul Registrului medical este statul, iar</w:t>
      </w:r>
      <w:r w:rsidRPr="00287531">
        <w:rPr>
          <w:rFonts w:ascii="Calibri" w:eastAsia="Calibri" w:hAnsi="Calibri" w:cs="Calibri"/>
          <w:color w:val="000000"/>
          <w:sz w:val="24"/>
          <w:szCs w:val="24"/>
          <w:lang w:val="en-US"/>
        </w:rPr>
        <w:t xml:space="preserve"> </w:t>
      </w:r>
      <w:r w:rsidRPr="00287531">
        <w:rPr>
          <w:rFonts w:ascii="Calibri" w:eastAsia="Calibri" w:hAnsi="Calibri" w:cs="Calibri"/>
          <w:color w:val="000000"/>
          <w:sz w:val="24"/>
          <w:szCs w:val="24"/>
        </w:rPr>
        <w:t xml:space="preserve">Posesorul acestuia este Ministerul Sănătății, Muncii si Protecției Sociale. </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Deținătorul SIA AMS este Compania Națională de Asigurări in Medicina.</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In conformitate cu HOTARAREA Nr. HG586/2017 din 24.07.2017, pentru aprobarea Regulamentului privind modul de tinere a Registrului medical, cu modificările si completările ulterioare, printre obligațiile Deținătorului Registrului medical se numără:</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i/>
          <w:color w:val="000000"/>
          <w:sz w:val="24"/>
          <w:szCs w:val="24"/>
        </w:rPr>
      </w:pPr>
      <w:r w:rsidRPr="00287531">
        <w:rPr>
          <w:rFonts w:ascii="Calibri" w:eastAsia="Calibri" w:hAnsi="Calibri" w:cs="Calibri"/>
          <w:color w:val="000000"/>
          <w:sz w:val="24"/>
          <w:szCs w:val="24"/>
        </w:rPr>
        <w:t>- „</w:t>
      </w:r>
      <w:r w:rsidRPr="00287531">
        <w:rPr>
          <w:rFonts w:ascii="Calibri" w:eastAsia="Calibri" w:hAnsi="Calibri" w:cs="Calibri"/>
          <w:i/>
          <w:color w:val="000000"/>
          <w:sz w:val="24"/>
          <w:szCs w:val="24"/>
        </w:rPr>
        <w:t>sa asigure implementarea masurilor organizatorice si tehnice necesare pentru asigurarea confidențialității si securității datelor cu caracter personal in conformitate cu dispozițiile Legii nr.</w:t>
      </w:r>
      <w:r>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133 din 8 iulie 2011 privind protecția datelor cu caracter personal si Hotărârii Guvernului nr. 1123</w:t>
      </w:r>
      <w:r>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 xml:space="preserve">din 14 decembrie 2010 „Privind aprobarea Cerințelor fata de asigurarea securității datelor cu caracter personal la prelucrarea acestora in cadrul sistemelor informaționale de </w:t>
      </w:r>
      <w:r w:rsidRPr="00287531">
        <w:rPr>
          <w:rFonts w:ascii="Calibri" w:eastAsia="Calibri" w:hAnsi="Calibri" w:cs="Calibri"/>
          <w:i/>
          <w:color w:val="000000"/>
          <w:sz w:val="24"/>
          <w:szCs w:val="24"/>
        </w:rPr>
        <w:lastRenderedPageBreak/>
        <w:t>date cu caracter</w:t>
      </w:r>
      <w:r>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personal”;”.</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i/>
          <w:color w:val="000000"/>
          <w:sz w:val="24"/>
          <w:szCs w:val="24"/>
        </w:rPr>
        <w:t>- „sa asigure accesul securizat la informația din Registrul medical, respectarea condițiilor de</w:t>
      </w:r>
      <w:r>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securitate si a regulilor de exploatare a acestuia</w:t>
      </w:r>
      <w:r w:rsidRPr="00287531">
        <w:rPr>
          <w:rFonts w:ascii="Calibri" w:eastAsia="Calibri" w:hAnsi="Calibri" w:cs="Calibri"/>
          <w:color w:val="000000"/>
          <w:sz w:val="24"/>
          <w:szCs w:val="24"/>
        </w:rPr>
        <w:t>;”.</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i/>
          <w:color w:val="000000"/>
          <w:sz w:val="24"/>
          <w:szCs w:val="24"/>
        </w:rPr>
      </w:pPr>
      <w:r w:rsidRPr="00287531">
        <w:rPr>
          <w:rFonts w:ascii="Calibri" w:eastAsia="Calibri" w:hAnsi="Calibri" w:cs="Calibri"/>
          <w:color w:val="000000"/>
          <w:sz w:val="24"/>
          <w:szCs w:val="24"/>
        </w:rPr>
        <w:t>Deținătorul Registrului medical are dreptul „</w:t>
      </w:r>
      <w:r w:rsidRPr="00287531">
        <w:rPr>
          <w:rFonts w:ascii="Calibri" w:eastAsia="Calibri" w:hAnsi="Calibri" w:cs="Calibri"/>
          <w:i/>
          <w:color w:val="000000"/>
          <w:sz w:val="24"/>
          <w:szCs w:val="24"/>
        </w:rPr>
        <w:t>să inițieze procedura de suspendare a drepturilor de acces la Registrul medical dacă nu se respectă regulile, standardele şi normele general acceptate în domeniul securității informaționale și protecției datelor cu caracter personal</w:t>
      </w:r>
      <w:r w:rsidRPr="00287531">
        <w:rPr>
          <w:rFonts w:ascii="Calibri" w:eastAsia="Calibri" w:hAnsi="Calibri" w:cs="Calibri"/>
          <w:color w:val="000000"/>
          <w:sz w:val="24"/>
          <w:szCs w:val="24"/>
        </w:rPr>
        <w:t>;”.</w:t>
      </w:r>
    </w:p>
    <w:p w:rsidR="002F4FBB" w:rsidRPr="00287531" w:rsidRDefault="002F4FBB" w:rsidP="002F4FBB">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Pr>
          <w:rFonts w:ascii="Calibri" w:eastAsia="Calibri" w:hAnsi="Calibri" w:cs="Calibri"/>
          <w:color w:val="000000"/>
          <w:sz w:val="24"/>
          <w:szCs w:val="24"/>
        </w:rPr>
        <w:t>Beneficiarul este p</w:t>
      </w:r>
      <w:r w:rsidRPr="00287531">
        <w:rPr>
          <w:rFonts w:ascii="Calibri" w:eastAsia="Calibri" w:hAnsi="Calibri" w:cs="Calibri"/>
          <w:color w:val="000000"/>
          <w:sz w:val="24"/>
          <w:szCs w:val="24"/>
        </w:rPr>
        <w:t>restator</w:t>
      </w:r>
      <w:r>
        <w:rPr>
          <w:rFonts w:ascii="Calibri" w:eastAsia="Calibri" w:hAnsi="Calibri" w:cs="Calibri"/>
          <w:color w:val="000000"/>
          <w:sz w:val="24"/>
          <w:szCs w:val="24"/>
        </w:rPr>
        <w:t xml:space="preserve"> </w:t>
      </w:r>
      <w:r w:rsidRPr="00287531">
        <w:rPr>
          <w:rFonts w:ascii="Calibri" w:eastAsia="Calibri" w:hAnsi="Calibri" w:cs="Calibri"/>
          <w:color w:val="000000"/>
          <w:sz w:val="24"/>
          <w:szCs w:val="24"/>
        </w:rPr>
        <w:t>de servicii medicale</w:t>
      </w:r>
      <w:r>
        <w:rPr>
          <w:rFonts w:ascii="Calibri" w:eastAsia="Calibri" w:hAnsi="Calibri" w:cs="Calibri"/>
          <w:color w:val="000000"/>
          <w:sz w:val="24"/>
          <w:szCs w:val="24"/>
        </w:rPr>
        <w:t>. I</w:t>
      </w:r>
      <w:r w:rsidRPr="00287531">
        <w:rPr>
          <w:rFonts w:ascii="Calibri" w:eastAsia="Calibri" w:hAnsi="Calibri" w:cs="Calibri"/>
          <w:color w:val="000000"/>
          <w:sz w:val="24"/>
          <w:szCs w:val="24"/>
        </w:rPr>
        <w:t xml:space="preserve">n calitate de Registratori ai Registrului medical, </w:t>
      </w:r>
      <w:r>
        <w:rPr>
          <w:rFonts w:ascii="Calibri" w:eastAsia="Calibri" w:hAnsi="Calibri" w:cs="Calibri"/>
          <w:color w:val="000000"/>
          <w:sz w:val="24"/>
          <w:szCs w:val="24"/>
        </w:rPr>
        <w:t>Beneficiarul are</w:t>
      </w:r>
      <w:r w:rsidRPr="00287531">
        <w:rPr>
          <w:rFonts w:ascii="Calibri" w:eastAsia="Calibri" w:hAnsi="Calibri" w:cs="Calibri"/>
          <w:color w:val="000000"/>
          <w:sz w:val="24"/>
          <w:szCs w:val="24"/>
        </w:rPr>
        <w:t xml:space="preserve"> obligația </w:t>
      </w:r>
      <w:r w:rsidRPr="00FA419A">
        <w:rPr>
          <w:rFonts w:ascii="Calibri" w:eastAsia="Calibri" w:hAnsi="Calibri" w:cs="Calibri"/>
          <w:b/>
          <w:color w:val="000000"/>
          <w:sz w:val="24"/>
          <w:szCs w:val="24"/>
        </w:rPr>
        <w:t>„</w:t>
      </w:r>
      <w:r w:rsidRPr="00FA419A">
        <w:rPr>
          <w:rFonts w:ascii="Calibri" w:eastAsia="Calibri" w:hAnsi="Calibri" w:cs="Calibri"/>
          <w:b/>
          <w:i/>
          <w:color w:val="000000"/>
          <w:sz w:val="24"/>
          <w:szCs w:val="24"/>
        </w:rPr>
        <w:t>sa efectueze acțiunile de asigurare a securității informației, sa documenteze cazurile si tentativele de încălcare a acesteia, precum si sa întreprindă masurile ce se impun pentru prevenirea si lichidarea consecințelor</w:t>
      </w:r>
      <w:r w:rsidRPr="00FA419A">
        <w:rPr>
          <w:rFonts w:ascii="Calibri" w:eastAsia="Calibri" w:hAnsi="Calibri" w:cs="Calibri"/>
          <w:b/>
          <w:color w:val="000000"/>
          <w:sz w:val="24"/>
          <w:szCs w:val="24"/>
        </w:rPr>
        <w:t>;” si totodată „</w:t>
      </w:r>
      <w:r w:rsidRPr="00FA419A">
        <w:rPr>
          <w:rFonts w:ascii="Calibri" w:eastAsia="Calibri" w:hAnsi="Calibri" w:cs="Calibri"/>
          <w:b/>
          <w:i/>
          <w:color w:val="000000"/>
          <w:sz w:val="24"/>
          <w:szCs w:val="24"/>
        </w:rPr>
        <w:t>sa ia masurile organizatorice si tehnice necesare pentru asigurarea regimului de confidențialitate si securitate a datelor cu caracter personal in conformitate cu instrucțiunile detonatorului Registrului medical;</w:t>
      </w:r>
      <w:r w:rsidRPr="00FA419A">
        <w:rPr>
          <w:rFonts w:ascii="Calibri" w:eastAsia="Calibri" w:hAnsi="Calibri" w:cs="Calibri"/>
          <w:b/>
          <w:color w:val="000000"/>
          <w:sz w:val="24"/>
          <w:szCs w:val="24"/>
        </w:rPr>
        <w:t>”.</w:t>
      </w:r>
    </w:p>
    <w:p w:rsidR="002F4FBB" w:rsidRDefault="002F4FBB" w:rsidP="002F4FBB">
      <w:pPr>
        <w:pStyle w:val="Normal1"/>
        <w:widowControl w:val="0"/>
        <w:pBdr>
          <w:top w:val="nil"/>
          <w:left w:val="nil"/>
          <w:bottom w:val="nil"/>
          <w:right w:val="nil"/>
          <w:between w:val="nil"/>
        </w:pBdr>
        <w:spacing w:before="216" w:line="279" w:lineRule="auto"/>
        <w:ind w:left="224" w:right="754" w:firstLine="5"/>
        <w:jc w:val="both"/>
        <w:rPr>
          <w:rFonts w:ascii="Calibri" w:eastAsia="Calibri" w:hAnsi="Calibri" w:cs="Calibri"/>
          <w:color w:val="000000"/>
          <w:sz w:val="24"/>
          <w:szCs w:val="24"/>
        </w:rPr>
      </w:pPr>
      <w:r>
        <w:rPr>
          <w:rFonts w:ascii="Calibri" w:eastAsia="Calibri" w:hAnsi="Calibri" w:cs="Calibri"/>
          <w:color w:val="000000"/>
          <w:sz w:val="24"/>
          <w:szCs w:val="24"/>
        </w:rPr>
        <w:t>Cerințele din prezentul caiet de sarcini sunt minime și obligatorii, descrierea acestora fiind făcută la  general și cu indicarea celor mai esențiali parametri tehnici sau, în măsura posibilităților, cu  descrierea performanțelor și/sau cerințelor minime. Ofertanții vor răspunde punct cu punct cerințelor din prezentul caiet de sarcini.</w:t>
      </w:r>
    </w:p>
    <w:p w:rsidR="002F4FBB" w:rsidRDefault="002F4FBB" w:rsidP="002F4FBB">
      <w:pPr>
        <w:pStyle w:val="Normal1"/>
        <w:widowControl w:val="0"/>
        <w:pBdr>
          <w:top w:val="nil"/>
          <w:left w:val="nil"/>
          <w:bottom w:val="nil"/>
          <w:right w:val="nil"/>
          <w:between w:val="nil"/>
        </w:pBdr>
        <w:spacing w:before="25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1.1 Sistemul informațional supus mentenanței: </w:t>
      </w:r>
    </w:p>
    <w:p w:rsidR="002F4FBB" w:rsidRDefault="002F4FBB" w:rsidP="002F4FBB">
      <w:pPr>
        <w:pStyle w:val="Normal1"/>
        <w:widowControl w:val="0"/>
        <w:pBdr>
          <w:top w:val="nil"/>
          <w:left w:val="nil"/>
          <w:bottom w:val="nil"/>
          <w:right w:val="nil"/>
          <w:between w:val="nil"/>
        </w:pBdr>
        <w:spacing w:before="12" w:line="244" w:lineRule="auto"/>
        <w:ind w:left="229" w:right="755" w:hanging="2"/>
        <w:rPr>
          <w:rFonts w:ascii="Calibri" w:eastAsia="Calibri" w:hAnsi="Calibri" w:cs="Calibri"/>
          <w:color w:val="000000"/>
          <w:sz w:val="24"/>
          <w:szCs w:val="24"/>
        </w:rPr>
      </w:pPr>
      <w:r>
        <w:rPr>
          <w:rFonts w:ascii="Calibri" w:eastAsia="Calibri" w:hAnsi="Calibri" w:cs="Calibri"/>
          <w:color w:val="000000"/>
          <w:sz w:val="24"/>
          <w:szCs w:val="24"/>
        </w:rPr>
        <w:t xml:space="preserve">SIA ”Asistența medicală spitalicească” – HIPOCRATE H3 concept - soluție informatică destinată  activității medicale, matura, complexă, flexibilă și operațională. </w:t>
      </w:r>
    </w:p>
    <w:p w:rsidR="002F4FBB" w:rsidRDefault="002F4FBB" w:rsidP="002F4FBB">
      <w:pPr>
        <w:pStyle w:val="Normal1"/>
        <w:widowControl w:val="0"/>
        <w:pBdr>
          <w:top w:val="nil"/>
          <w:left w:val="nil"/>
          <w:bottom w:val="nil"/>
          <w:right w:val="nil"/>
          <w:between w:val="nil"/>
        </w:pBdr>
        <w:spacing w:before="24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1.2 Scopul Sistemului </w:t>
      </w:r>
    </w:p>
    <w:p w:rsidR="002F4FBB" w:rsidRDefault="002F4FBB" w:rsidP="002F4FBB">
      <w:pPr>
        <w:pStyle w:val="Normal1"/>
        <w:widowControl w:val="0"/>
        <w:pBdr>
          <w:top w:val="nil"/>
          <w:left w:val="nil"/>
          <w:bottom w:val="nil"/>
          <w:right w:val="nil"/>
          <w:between w:val="nil"/>
        </w:pBdr>
        <w:spacing w:before="24" w:line="243" w:lineRule="auto"/>
        <w:ind w:left="236" w:right="118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Crearea unei platforme comune și solide de management a informațiilor medicale la  nivelul spitalelor din Republica Moldova; </w:t>
      </w:r>
    </w:p>
    <w:p w:rsidR="002F4FBB" w:rsidRDefault="002F4FBB" w:rsidP="002F4FBB">
      <w:pPr>
        <w:pStyle w:val="Normal1"/>
        <w:widowControl w:val="0"/>
        <w:pBdr>
          <w:top w:val="nil"/>
          <w:left w:val="nil"/>
          <w:bottom w:val="nil"/>
          <w:right w:val="nil"/>
          <w:between w:val="nil"/>
        </w:pBdr>
        <w:spacing w:before="20" w:line="247" w:lineRule="auto"/>
        <w:ind w:left="236" w:right="75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Gestionarea eficientă a informațiilor medicale cu privire la pacienți, într-o manieră ce va  permite analiza, optimizarea și raportarea informațiilor pe nivele de responsabilitate; </w:t>
      </w:r>
    </w:p>
    <w:p w:rsidR="002F4FBB" w:rsidRDefault="002F4FBB" w:rsidP="002F4FBB">
      <w:pPr>
        <w:pStyle w:val="Normal1"/>
        <w:widowControl w:val="0"/>
        <w:pBdr>
          <w:top w:val="nil"/>
          <w:left w:val="nil"/>
          <w:bottom w:val="nil"/>
          <w:right w:val="nil"/>
          <w:between w:val="nil"/>
        </w:pBdr>
        <w:spacing w:before="20" w:line="247" w:lineRule="auto"/>
        <w:ind w:left="236" w:right="75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Asigurarea unei structuri omogene, compactă pentru care se vor aplica aceleași  proceduri, servicii de instruire și suport, independente de particularitățile tehnice existente; </w:t>
      </w:r>
    </w:p>
    <w:p w:rsidR="002F4FBB" w:rsidRDefault="002F4FBB" w:rsidP="002F4FBB">
      <w:pPr>
        <w:pStyle w:val="Normal1"/>
        <w:widowControl w:val="0"/>
        <w:pBdr>
          <w:top w:val="nil"/>
          <w:left w:val="nil"/>
          <w:bottom w:val="nil"/>
          <w:right w:val="nil"/>
          <w:between w:val="nil"/>
        </w:pBdr>
        <w:spacing w:before="1126"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1.3 Subiecții raporturilor juridice </w:t>
      </w:r>
    </w:p>
    <w:p w:rsidR="002F4FBB" w:rsidRDefault="002F4FBB" w:rsidP="002F4FBB">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r>
        <w:rPr>
          <w:rFonts w:ascii="Calibri" w:eastAsia="Calibri" w:hAnsi="Calibri" w:cs="Calibri"/>
          <w:b/>
          <w:color w:val="000000"/>
          <w:sz w:val="24"/>
          <w:szCs w:val="24"/>
        </w:rPr>
        <w:t xml:space="preserve">Posesorul </w:t>
      </w:r>
      <w:r>
        <w:rPr>
          <w:rFonts w:ascii="Calibri" w:eastAsia="Calibri" w:hAnsi="Calibri" w:cs="Calibri"/>
          <w:color w:val="000000"/>
          <w:sz w:val="24"/>
          <w:szCs w:val="24"/>
        </w:rPr>
        <w:t xml:space="preserve">SIA – Ministerul Sănătății </w:t>
      </w:r>
    </w:p>
    <w:p w:rsidR="002F4FBB" w:rsidRDefault="002F4FBB" w:rsidP="002F4FBB">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r>
        <w:rPr>
          <w:rFonts w:ascii="Calibri" w:eastAsia="Calibri" w:hAnsi="Calibri" w:cs="Calibri"/>
          <w:b/>
          <w:color w:val="000000"/>
          <w:sz w:val="24"/>
          <w:szCs w:val="24"/>
        </w:rPr>
        <w:t xml:space="preserve">Deținătorul </w:t>
      </w:r>
      <w:r>
        <w:rPr>
          <w:rFonts w:ascii="Calibri" w:eastAsia="Calibri" w:hAnsi="Calibri" w:cs="Calibri"/>
          <w:color w:val="000000"/>
          <w:sz w:val="24"/>
          <w:szCs w:val="24"/>
        </w:rPr>
        <w:t xml:space="preserve">SIA – Compania Naționale de Asigurări în Medicină; </w:t>
      </w:r>
    </w:p>
    <w:p w:rsidR="002F4FBB" w:rsidRDefault="002F4FBB" w:rsidP="002F4FBB">
      <w:pPr>
        <w:pStyle w:val="Normal1"/>
        <w:widowControl w:val="0"/>
        <w:pBdr>
          <w:top w:val="nil"/>
          <w:left w:val="nil"/>
          <w:bottom w:val="nil"/>
          <w:right w:val="nil"/>
          <w:between w:val="nil"/>
        </w:pBdr>
        <w:spacing w:before="12" w:line="240" w:lineRule="auto"/>
        <w:ind w:left="234"/>
        <w:rPr>
          <w:rFonts w:ascii="Calibri" w:eastAsia="Calibri" w:hAnsi="Calibri" w:cs="Calibri"/>
          <w:b/>
          <w:color w:val="000000"/>
          <w:sz w:val="24"/>
          <w:szCs w:val="24"/>
        </w:rPr>
      </w:pPr>
      <w:r>
        <w:rPr>
          <w:rFonts w:ascii="Calibri" w:eastAsia="Calibri" w:hAnsi="Calibri" w:cs="Calibri"/>
          <w:b/>
          <w:color w:val="000000"/>
          <w:sz w:val="24"/>
          <w:szCs w:val="24"/>
        </w:rPr>
        <w:t xml:space="preserve">Registratorii și Utilizatorii </w:t>
      </w:r>
      <w:r>
        <w:rPr>
          <w:rFonts w:ascii="Calibri" w:eastAsia="Calibri" w:hAnsi="Calibri" w:cs="Calibri"/>
          <w:color w:val="000000"/>
          <w:sz w:val="24"/>
          <w:szCs w:val="24"/>
        </w:rPr>
        <w:t xml:space="preserve">SIA </w:t>
      </w:r>
      <w:r w:rsidR="005D5B8C">
        <w:rPr>
          <w:rFonts w:ascii="Calibri" w:eastAsia="Calibri" w:hAnsi="Calibri" w:cs="Calibri"/>
          <w:color w:val="000000"/>
          <w:sz w:val="24"/>
          <w:szCs w:val="24"/>
        </w:rPr>
        <w:t xml:space="preserve">– IMSP Institutul de Ftiziopneumologie </w:t>
      </w:r>
      <w:r w:rsidR="004C1BC1">
        <w:rPr>
          <w:rFonts w:ascii="Calibri" w:eastAsia="Calibri" w:hAnsi="Calibri" w:cs="Calibri"/>
          <w:color w:val="000000"/>
          <w:sz w:val="24"/>
          <w:szCs w:val="24"/>
          <w:lang w:val="en-US"/>
        </w:rPr>
        <w:t>“</w:t>
      </w:r>
      <w:r w:rsidR="005D5B8C">
        <w:rPr>
          <w:rFonts w:ascii="Calibri" w:eastAsia="Calibri" w:hAnsi="Calibri" w:cs="Calibri"/>
          <w:color w:val="000000"/>
          <w:sz w:val="24"/>
          <w:szCs w:val="24"/>
        </w:rPr>
        <w:t>Chir</w:t>
      </w:r>
      <w:r w:rsidR="004C1BC1">
        <w:rPr>
          <w:rFonts w:ascii="Calibri" w:eastAsia="Calibri" w:hAnsi="Calibri" w:cs="Calibri"/>
          <w:color w:val="000000"/>
          <w:sz w:val="24"/>
          <w:szCs w:val="24"/>
        </w:rPr>
        <w:t>il Draganiuc</w:t>
      </w:r>
      <w:r w:rsidR="004C1BC1">
        <w:rPr>
          <w:rFonts w:ascii="Calibri" w:eastAsia="Calibri" w:hAnsi="Calibri" w:cs="Calibri"/>
          <w:b/>
          <w:color w:val="000000"/>
          <w:sz w:val="24"/>
          <w:szCs w:val="24"/>
        </w:rPr>
        <w:t>”</w:t>
      </w:r>
      <w:r>
        <w:rPr>
          <w:rFonts w:ascii="Calibri" w:eastAsia="Calibri" w:hAnsi="Calibri" w:cs="Calibri"/>
          <w:b/>
          <w:color w:val="000000"/>
          <w:sz w:val="24"/>
          <w:szCs w:val="24"/>
        </w:rPr>
        <w:br w:type="page"/>
      </w:r>
    </w:p>
    <w:p w:rsidR="002F4FBB" w:rsidRDefault="002F4FBB" w:rsidP="002F4FBB">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spacing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1.4 Arhitectura sistemului </w:t>
      </w:r>
    </w:p>
    <w:p w:rsidR="002F4FBB" w:rsidRDefault="002F4FBB" w:rsidP="002F4FBB">
      <w:pPr>
        <w:pStyle w:val="Normal1"/>
        <w:widowControl w:val="0"/>
        <w:pBdr>
          <w:top w:val="nil"/>
          <w:left w:val="nil"/>
          <w:bottom w:val="nil"/>
          <w:right w:val="nil"/>
          <w:between w:val="nil"/>
        </w:pBdr>
        <w:spacing w:before="12" w:line="280" w:lineRule="auto"/>
        <w:ind w:left="228" w:right="755"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Arhitectura SIA AMS este realizată pe 3 nivele: Aplicație, Baza de date, Client web. Fiecare  instanță aplicativă a fiecărei institutii medicale inclusa in SIA AMS este conectată la o bază de date Microsoft SQL Server. În  ceea ce privește distribuția serverelor fiecare instanță aplicativă rulează pe un server virtual și  este conectată la o bază de date relațională care rulează la fel pe un server virtual. </w:t>
      </w:r>
    </w:p>
    <w:p w:rsidR="002F4FBB" w:rsidRDefault="002F4FBB" w:rsidP="002F4FBB">
      <w:pPr>
        <w:pStyle w:val="Normal1"/>
        <w:widowControl w:val="0"/>
        <w:pBdr>
          <w:top w:val="nil"/>
          <w:left w:val="nil"/>
          <w:bottom w:val="nil"/>
          <w:right w:val="nil"/>
          <w:between w:val="nil"/>
        </w:pBdr>
        <w:spacing w:before="214" w:line="281" w:lineRule="auto"/>
        <w:ind w:left="236" w:right="757" w:firstLine="2"/>
        <w:jc w:val="both"/>
        <w:rPr>
          <w:rFonts w:ascii="Calibri" w:eastAsia="Calibri" w:hAnsi="Calibri" w:cs="Calibri"/>
          <w:color w:val="000000"/>
          <w:sz w:val="24"/>
          <w:szCs w:val="24"/>
        </w:rPr>
      </w:pPr>
      <w:r>
        <w:rPr>
          <w:rFonts w:ascii="Calibri" w:eastAsia="Calibri" w:hAnsi="Calibri" w:cs="Calibri"/>
          <w:color w:val="000000"/>
          <w:sz w:val="24"/>
          <w:szCs w:val="24"/>
        </w:rPr>
        <w:t>Practic fiecare institutie medicala inclusa in SIA AMS are o aplicație HIS corespondentă care îi permite să gestioneze activitatea  medicală prin colectarea și gestionarea fișelor medicale ale pacienților pe durata episoadelor de  boală. Pentru fiecare unitate medicală se folosesc două servere: unul de aplicație și unul de  baze de date, ambele virtuale, cu sistem de operare Windows Server.</w:t>
      </w:r>
    </w:p>
    <w:p w:rsidR="002F4FBB" w:rsidRDefault="002F4FBB" w:rsidP="002F4FBB">
      <w:pPr>
        <w:pStyle w:val="Normal1"/>
        <w:widowControl w:val="0"/>
        <w:pBdr>
          <w:top w:val="nil"/>
          <w:left w:val="nil"/>
          <w:bottom w:val="nil"/>
          <w:right w:val="nil"/>
          <w:between w:val="nil"/>
        </w:pBdr>
        <w:spacing w:line="280" w:lineRule="auto"/>
        <w:ind w:left="233" w:right="757" w:hanging="7"/>
        <w:jc w:val="both"/>
        <w:rPr>
          <w:rFonts w:ascii="Calibri" w:eastAsia="Calibri" w:hAnsi="Calibri" w:cs="Calibri"/>
          <w:color w:val="000000"/>
          <w:sz w:val="24"/>
          <w:szCs w:val="24"/>
        </w:rPr>
      </w:pPr>
      <w:r>
        <w:rPr>
          <w:rFonts w:ascii="Calibri" w:eastAsia="Calibri" w:hAnsi="Calibri" w:cs="Calibri"/>
          <w:color w:val="000000"/>
          <w:sz w:val="24"/>
          <w:szCs w:val="24"/>
        </w:rPr>
        <w:t xml:space="preserve">Sistemul Hipocrate v.H3Concept funcționează exclusiv pe servere virtuale și se asigura astfel o  independentă optimă față de hardware-ul disponibil, deoarece mașinile virtuale pot rula sau  pot fi migrate de pe un server fizic pe altul fără modificări.  </w:t>
      </w:r>
    </w:p>
    <w:p w:rsidR="002F4FBB" w:rsidRDefault="002F4FBB" w:rsidP="002F4FBB">
      <w:pPr>
        <w:pStyle w:val="Normal1"/>
        <w:widowControl w:val="0"/>
        <w:pBdr>
          <w:top w:val="nil"/>
          <w:left w:val="nil"/>
          <w:bottom w:val="nil"/>
          <w:right w:val="nil"/>
          <w:between w:val="nil"/>
        </w:pBdr>
        <w:spacing w:before="214" w:line="281" w:lineRule="auto"/>
        <w:ind w:left="226" w:right="754"/>
        <w:rPr>
          <w:rFonts w:ascii="Calibri" w:eastAsia="Calibri" w:hAnsi="Calibri" w:cs="Calibri"/>
          <w:color w:val="000000"/>
          <w:sz w:val="24"/>
          <w:szCs w:val="24"/>
        </w:rPr>
      </w:pPr>
      <w:r>
        <w:rPr>
          <w:rFonts w:ascii="Calibri" w:eastAsia="Calibri" w:hAnsi="Calibri" w:cs="Calibri"/>
          <w:color w:val="000000"/>
          <w:sz w:val="24"/>
          <w:szCs w:val="24"/>
        </w:rPr>
        <w:t>Segmentarea operațiunilor din cloud-ul guvernamental este foarte clară: Administratorii MCloud desfășoară activități de tip IaaS (Infrastructure aș a Service) și PaaS (Platform as a  Service, în timp de sistemul ofertat este un SaaS – Software as a Service. Schema nivelelor  operaționale este simplă:</w:t>
      </w:r>
    </w:p>
    <w:p w:rsidR="002F4FBB" w:rsidRDefault="002F4FBB" w:rsidP="002F4FBB">
      <w:pPr>
        <w:pStyle w:val="Normal1"/>
        <w:widowControl w:val="0"/>
        <w:pBdr>
          <w:top w:val="nil"/>
          <w:left w:val="nil"/>
          <w:bottom w:val="nil"/>
          <w:right w:val="nil"/>
          <w:between w:val="nil"/>
        </w:pBdr>
        <w:spacing w:before="225" w:line="240" w:lineRule="auto"/>
        <w:ind w:left="217"/>
        <w:jc w:val="center"/>
        <w:rPr>
          <w:rFonts w:ascii="Calibri" w:eastAsia="Calibri" w:hAnsi="Calibri" w:cs="Calibri"/>
          <w:color w:val="000000"/>
          <w:sz w:val="24"/>
          <w:szCs w:val="24"/>
        </w:rPr>
      </w:pPr>
      <w:r>
        <w:rPr>
          <w:rFonts w:ascii="Calibri" w:eastAsia="Calibri" w:hAnsi="Calibri" w:cs="Calibri"/>
          <w:noProof/>
          <w:color w:val="000000"/>
          <w:sz w:val="24"/>
          <w:szCs w:val="24"/>
          <w:lang w:val="ru-RU" w:eastAsia="ru-RU"/>
        </w:rPr>
        <w:drawing>
          <wp:inline distT="19050" distB="19050" distL="19050" distR="19050" wp14:anchorId="48E67AF6" wp14:editId="4D0817BE">
            <wp:extent cx="4212590" cy="11182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212590" cy="1118235"/>
                    </a:xfrm>
                    <a:prstGeom prst="rect">
                      <a:avLst/>
                    </a:prstGeom>
                    <a:ln/>
                  </pic:spPr>
                </pic:pic>
              </a:graphicData>
            </a:graphic>
          </wp:inline>
        </w:drawing>
      </w:r>
    </w:p>
    <w:p w:rsidR="002F4FBB" w:rsidRDefault="002F4FBB" w:rsidP="002F4FBB">
      <w:pPr>
        <w:pStyle w:val="Normal1"/>
        <w:widowControl w:val="0"/>
        <w:pBdr>
          <w:top w:val="nil"/>
          <w:left w:val="nil"/>
          <w:bottom w:val="nil"/>
          <w:right w:val="nil"/>
          <w:between w:val="nil"/>
        </w:pBdr>
        <w:spacing w:before="225" w:line="240" w:lineRule="auto"/>
        <w:ind w:left="217"/>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225" w:line="240" w:lineRule="auto"/>
        <w:ind w:left="217"/>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line="213" w:lineRule="auto"/>
        <w:ind w:left="9474" w:right="807" w:hanging="9256"/>
        <w:jc w:val="center"/>
        <w:rPr>
          <w:rFonts w:ascii="Calibri" w:eastAsia="Calibri" w:hAnsi="Calibri" w:cs="Calibri"/>
          <w:color w:val="000000"/>
        </w:rPr>
      </w:pPr>
      <w:r>
        <w:rPr>
          <w:rFonts w:ascii="Calibri" w:eastAsia="Calibri" w:hAnsi="Calibri" w:cs="Calibri"/>
          <w:noProof/>
          <w:color w:val="000000"/>
          <w:sz w:val="24"/>
          <w:szCs w:val="24"/>
          <w:lang w:val="ru-RU" w:eastAsia="ru-RU"/>
        </w:rPr>
        <w:lastRenderedPageBreak/>
        <w:drawing>
          <wp:inline distT="19050" distB="19050" distL="19050" distR="19050" wp14:anchorId="4A83AED6" wp14:editId="38D72747">
            <wp:extent cx="5059680" cy="38709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59680" cy="3870960"/>
                    </a:xfrm>
                    <a:prstGeom prst="rect">
                      <a:avLst/>
                    </a:prstGeom>
                    <a:ln/>
                  </pic:spPr>
                </pic:pic>
              </a:graphicData>
            </a:graphic>
          </wp:inline>
        </w:drawing>
      </w:r>
    </w:p>
    <w:p w:rsidR="002F4FBB" w:rsidRDefault="002F4FBB" w:rsidP="002F4FBB">
      <w:pPr>
        <w:pStyle w:val="Normal1"/>
        <w:widowControl w:val="0"/>
        <w:pBdr>
          <w:top w:val="nil"/>
          <w:left w:val="nil"/>
          <w:bottom w:val="nil"/>
          <w:right w:val="nil"/>
          <w:between w:val="nil"/>
        </w:pBdr>
        <w:spacing w:line="240" w:lineRule="auto"/>
        <w:ind w:left="221"/>
        <w:rPr>
          <w:rFonts w:ascii="Calibri" w:eastAsia="Calibri" w:hAnsi="Calibri" w:cs="Calibri"/>
          <w:b/>
          <w:color w:val="000000"/>
          <w:sz w:val="24"/>
          <w:szCs w:val="24"/>
        </w:rPr>
      </w:pPr>
      <w:r>
        <w:rPr>
          <w:rFonts w:ascii="Calibri" w:eastAsia="Calibri" w:hAnsi="Calibri" w:cs="Calibri"/>
          <w:b/>
          <w:color w:val="000000"/>
          <w:sz w:val="24"/>
          <w:szCs w:val="24"/>
        </w:rPr>
        <w:t xml:space="preserve">Arhitectura locală: </w:t>
      </w:r>
    </w:p>
    <w:p w:rsidR="002F4FBB" w:rsidRDefault="002F4FBB" w:rsidP="002F4FBB">
      <w:pPr>
        <w:pStyle w:val="Normal1"/>
        <w:widowControl w:val="0"/>
        <w:pBdr>
          <w:top w:val="nil"/>
          <w:left w:val="nil"/>
          <w:bottom w:val="nil"/>
          <w:right w:val="nil"/>
          <w:between w:val="nil"/>
        </w:pBdr>
        <w:spacing w:before="12" w:line="280" w:lineRule="auto"/>
        <w:ind w:left="222" w:right="755"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La nivel local, adică al centrelor medicale, modelul arhitectural este deosebit de simplu. Stațiile  de lucru sunt conectate în rețeaua LAN locală – protejată de firewall - și accesează instanță  aplicativă informațională din MCloud a institutiei medicale prin intermediul navigatorului de internet, la  fel cum accesează orice altă pagină web în care sunt necesare credentiale de acces. Sistemul  informatic integrat accesat astfel este capabil să gestioneze activitatea medicală din interiorul  instituției: Fișa pacientului, Laborator, Farmacie, Bloc alimentar, Analiza și Rapoarte,  Statistică. În centrele medicale care au imagistica, pe una dintre stațiile de lucru va funcționa un  colector de fișiere mari, numit PACS, pentru a nu încărca traficul peste internet în mod inutil;  astfel se evita și necesitatea unei conexiuni internet deosebit de bune intre centrele medicale și  datacenterul MCloud. </w:t>
      </w:r>
    </w:p>
    <w:p w:rsidR="002F4FBB" w:rsidRDefault="002F4FBB" w:rsidP="002F4FBB">
      <w:pPr>
        <w:pStyle w:val="Normal1"/>
        <w:widowControl w:val="0"/>
        <w:pBdr>
          <w:top w:val="nil"/>
          <w:left w:val="nil"/>
          <w:bottom w:val="nil"/>
          <w:right w:val="nil"/>
          <w:between w:val="nil"/>
        </w:pBdr>
        <w:spacing w:before="216" w:line="280" w:lineRule="auto"/>
        <w:ind w:left="229" w:right="757" w:hanging="1"/>
        <w:jc w:val="both"/>
        <w:rPr>
          <w:rFonts w:ascii="Calibri" w:eastAsia="Calibri" w:hAnsi="Calibri" w:cs="Calibri"/>
          <w:color w:val="000000"/>
          <w:sz w:val="24"/>
          <w:szCs w:val="24"/>
        </w:rPr>
      </w:pPr>
      <w:r>
        <w:rPr>
          <w:rFonts w:ascii="Calibri" w:eastAsia="Calibri" w:hAnsi="Calibri" w:cs="Calibri"/>
          <w:color w:val="000000"/>
          <w:sz w:val="24"/>
          <w:szCs w:val="24"/>
        </w:rPr>
        <w:t xml:space="preserve">Conexiunea este securizată în mod transparent pentru utilizator </w:t>
      </w:r>
      <w:r>
        <w:rPr>
          <w:rFonts w:ascii="Calibri" w:eastAsia="Calibri" w:hAnsi="Calibri" w:cs="Calibri"/>
          <w:i/>
          <w:color w:val="000000"/>
          <w:sz w:val="24"/>
          <w:szCs w:val="24"/>
        </w:rPr>
        <w:t xml:space="preserve">(certificat ssl pentru care  utilizatorul nu trebuie să execute nici un fel de acțiune) </w:t>
      </w:r>
      <w:r>
        <w:rPr>
          <w:rFonts w:ascii="Calibri" w:eastAsia="Calibri" w:hAnsi="Calibri" w:cs="Calibri"/>
          <w:color w:val="000000"/>
          <w:sz w:val="24"/>
          <w:szCs w:val="24"/>
        </w:rPr>
        <w:t>și are în aplicație drepturile specifice  rolului corespunzător din cadrul centrului medical.</w:t>
      </w:r>
    </w:p>
    <w:p w:rsidR="002F4FBB" w:rsidRDefault="002F4FBB" w:rsidP="002F4FBB">
      <w:pPr>
        <w:pStyle w:val="Normal1"/>
        <w:widowControl w:val="0"/>
        <w:pBdr>
          <w:top w:val="nil"/>
          <w:left w:val="nil"/>
          <w:bottom w:val="nil"/>
          <w:right w:val="nil"/>
          <w:between w:val="nil"/>
        </w:pBdr>
        <w:spacing w:before="520" w:line="240" w:lineRule="auto"/>
        <w:ind w:left="217"/>
        <w:jc w:val="center"/>
        <w:rPr>
          <w:rFonts w:ascii="Calibri" w:eastAsia="Calibri" w:hAnsi="Calibri" w:cs="Calibri"/>
          <w:color w:val="000000"/>
          <w:sz w:val="24"/>
          <w:szCs w:val="24"/>
        </w:rPr>
      </w:pPr>
      <w:r>
        <w:rPr>
          <w:rFonts w:ascii="Calibri" w:eastAsia="Calibri" w:hAnsi="Calibri" w:cs="Calibri"/>
          <w:noProof/>
          <w:color w:val="000000"/>
          <w:sz w:val="24"/>
          <w:szCs w:val="24"/>
          <w:lang w:val="ru-RU" w:eastAsia="ru-RU"/>
        </w:rPr>
        <w:lastRenderedPageBreak/>
        <w:drawing>
          <wp:inline distT="19050" distB="19050" distL="19050" distR="19050" wp14:anchorId="310A98F9" wp14:editId="7E9B5B8D">
            <wp:extent cx="3765550" cy="38969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65550" cy="3896995"/>
                    </a:xfrm>
                    <a:prstGeom prst="rect">
                      <a:avLst/>
                    </a:prstGeom>
                    <a:ln/>
                  </pic:spPr>
                </pic:pic>
              </a:graphicData>
            </a:graphic>
          </wp:inline>
        </w:drawing>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left="385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2 Noțiuni generale </w:t>
      </w:r>
    </w:p>
    <w:p w:rsidR="002F4FBB" w:rsidRDefault="002F4FBB" w:rsidP="002F4FBB">
      <w:pPr>
        <w:pStyle w:val="Normal1"/>
        <w:widowControl w:val="0"/>
        <w:pBdr>
          <w:top w:val="nil"/>
          <w:left w:val="nil"/>
          <w:bottom w:val="nil"/>
          <w:right w:val="nil"/>
          <w:between w:val="nil"/>
        </w:pBdr>
        <w:spacing w:before="252" w:line="240" w:lineRule="auto"/>
        <w:ind w:left="219"/>
        <w:rPr>
          <w:rFonts w:ascii="Calibri" w:eastAsia="Calibri" w:hAnsi="Calibri" w:cs="Calibri"/>
          <w:b/>
          <w:color w:val="000000"/>
          <w:sz w:val="24"/>
          <w:szCs w:val="24"/>
        </w:rPr>
      </w:pPr>
      <w:r>
        <w:rPr>
          <w:rFonts w:ascii="Calibri" w:eastAsia="Calibri" w:hAnsi="Calibri" w:cs="Calibri"/>
          <w:b/>
          <w:color w:val="000000"/>
          <w:sz w:val="24"/>
          <w:szCs w:val="24"/>
        </w:rPr>
        <w:t xml:space="preserve">Termeni și definiții </w:t>
      </w:r>
    </w:p>
    <w:p w:rsidR="002F4FBB" w:rsidRDefault="002F4FBB" w:rsidP="002F4FBB">
      <w:pPr>
        <w:pStyle w:val="Normal1"/>
        <w:widowControl w:val="0"/>
        <w:pBdr>
          <w:top w:val="nil"/>
          <w:left w:val="nil"/>
          <w:bottom w:val="nil"/>
          <w:right w:val="nil"/>
          <w:between w:val="nil"/>
        </w:pBdr>
        <w:spacing w:before="12" w:line="240" w:lineRule="auto"/>
        <w:ind w:left="195"/>
        <w:rPr>
          <w:rFonts w:ascii="Calibri" w:eastAsia="Calibri" w:hAnsi="Calibri" w:cs="Calibri"/>
          <w:color w:val="000000"/>
          <w:sz w:val="24"/>
          <w:szCs w:val="24"/>
        </w:rPr>
      </w:pPr>
      <w:r>
        <w:rPr>
          <w:rFonts w:ascii="Calibri" w:eastAsia="Calibri" w:hAnsi="Calibri" w:cs="Calibri"/>
          <w:color w:val="000000"/>
          <w:sz w:val="24"/>
          <w:szCs w:val="24"/>
        </w:rPr>
        <w:t xml:space="preserve">În prezentul document se vor utiliza următorii termeni: </w:t>
      </w:r>
    </w:p>
    <w:p w:rsidR="002F4FBB" w:rsidRDefault="002F4FBB" w:rsidP="002F4FBB">
      <w:pPr>
        <w:pStyle w:val="Normal1"/>
        <w:widowControl w:val="0"/>
        <w:pBdr>
          <w:top w:val="nil"/>
          <w:left w:val="nil"/>
          <w:bottom w:val="nil"/>
          <w:right w:val="nil"/>
          <w:between w:val="nil"/>
        </w:pBdr>
        <w:spacing w:before="257" w:line="243" w:lineRule="auto"/>
        <w:ind w:left="228" w:right="756" w:firstLine="448"/>
        <w:jc w:val="both"/>
        <w:rPr>
          <w:rFonts w:ascii="Calibri" w:eastAsia="Calibri" w:hAnsi="Calibri" w:cs="Calibri"/>
          <w:color w:val="000000"/>
          <w:sz w:val="24"/>
          <w:szCs w:val="24"/>
        </w:rPr>
      </w:pPr>
      <w:r>
        <w:rPr>
          <w:rFonts w:ascii="Calibri" w:eastAsia="Calibri" w:hAnsi="Calibri" w:cs="Calibri"/>
          <w:b/>
          <w:color w:val="000000"/>
          <w:sz w:val="24"/>
          <w:szCs w:val="24"/>
        </w:rPr>
        <w:t xml:space="preserve">Sistem informatic supus mentenanței </w:t>
      </w:r>
      <w:r>
        <w:rPr>
          <w:rFonts w:ascii="Calibri" w:eastAsia="Calibri" w:hAnsi="Calibri" w:cs="Calibri"/>
          <w:color w:val="000000"/>
          <w:sz w:val="24"/>
          <w:szCs w:val="24"/>
        </w:rPr>
        <w:t xml:space="preserve">– totalitatea componentelor software de bază (cod  compilat și cod sursă) și de suport (SO, SGBD, etc.), procesele și procedurile de lucru realizate  de utilizatori persoane și sistem în scopul valorificării funcționalului acestuia; </w:t>
      </w:r>
    </w:p>
    <w:p w:rsidR="002F4FBB" w:rsidRDefault="002F4FBB" w:rsidP="002F4FBB">
      <w:pPr>
        <w:pStyle w:val="Normal1"/>
        <w:widowControl w:val="0"/>
        <w:pBdr>
          <w:top w:val="nil"/>
          <w:left w:val="nil"/>
          <w:bottom w:val="nil"/>
          <w:right w:val="nil"/>
          <w:between w:val="nil"/>
        </w:pBdr>
        <w:spacing w:before="8" w:line="243" w:lineRule="auto"/>
        <w:ind w:left="233" w:right="760" w:firstLine="451"/>
        <w:rPr>
          <w:rFonts w:ascii="Calibri" w:eastAsia="Calibri" w:hAnsi="Calibri" w:cs="Calibri"/>
          <w:color w:val="000000"/>
          <w:sz w:val="24"/>
          <w:szCs w:val="24"/>
        </w:rPr>
      </w:pPr>
      <w:r>
        <w:rPr>
          <w:rFonts w:ascii="Calibri" w:eastAsia="Calibri" w:hAnsi="Calibri" w:cs="Calibri"/>
          <w:b/>
          <w:color w:val="000000"/>
          <w:sz w:val="24"/>
          <w:szCs w:val="24"/>
        </w:rPr>
        <w:t xml:space="preserve">Utilizator – </w:t>
      </w:r>
      <w:r>
        <w:rPr>
          <w:rFonts w:ascii="Calibri" w:eastAsia="Calibri" w:hAnsi="Calibri" w:cs="Calibri"/>
          <w:color w:val="000000"/>
          <w:sz w:val="24"/>
          <w:szCs w:val="24"/>
        </w:rPr>
        <w:t xml:space="preserve">orice persoana sau grup de persoane care folosește informația din sistemul  informatic sau interacționează direct cu acesta. </w:t>
      </w:r>
    </w:p>
    <w:p w:rsidR="002F4FBB" w:rsidRDefault="002F4FBB" w:rsidP="002F4FBB">
      <w:pPr>
        <w:pStyle w:val="Normal1"/>
        <w:widowControl w:val="0"/>
        <w:pBdr>
          <w:top w:val="nil"/>
          <w:left w:val="nil"/>
          <w:bottom w:val="nil"/>
          <w:right w:val="nil"/>
          <w:between w:val="nil"/>
        </w:pBdr>
        <w:spacing w:before="8" w:line="244" w:lineRule="auto"/>
        <w:ind w:left="222" w:right="755" w:firstLine="463"/>
        <w:rPr>
          <w:rFonts w:ascii="Calibri" w:eastAsia="Calibri" w:hAnsi="Calibri" w:cs="Calibri"/>
          <w:b/>
          <w:color w:val="000000"/>
          <w:sz w:val="24"/>
          <w:szCs w:val="24"/>
        </w:rPr>
      </w:pPr>
      <w:r>
        <w:rPr>
          <w:rFonts w:ascii="Calibri" w:eastAsia="Calibri" w:hAnsi="Calibri" w:cs="Calibri"/>
          <w:b/>
          <w:color w:val="000000"/>
          <w:sz w:val="24"/>
          <w:szCs w:val="24"/>
        </w:rPr>
        <w:t xml:space="preserve">Mentenanța </w:t>
      </w:r>
      <w:r>
        <w:rPr>
          <w:rFonts w:ascii="Calibri" w:eastAsia="Calibri" w:hAnsi="Calibri" w:cs="Calibri"/>
          <w:color w:val="000000"/>
          <w:sz w:val="24"/>
          <w:szCs w:val="24"/>
        </w:rPr>
        <w:t xml:space="preserve">reprezintă un ansamblu de activități tehnico-organizatorice care au drept scop asigurarea funcționării sistemului la un nivel agreat de disponibilitate. Prin activități atât  operaționale de întreținere a componentelor sistemului informatic, cât şi creare de procese, funcționalități noi menite să asigure funcționarea normală sau dezvoltarea sistemului. </w:t>
      </w:r>
      <w:r>
        <w:rPr>
          <w:rFonts w:ascii="Calibri" w:eastAsia="Calibri" w:hAnsi="Calibri" w:cs="Calibri"/>
          <w:b/>
          <w:color w:val="000000"/>
          <w:sz w:val="24"/>
          <w:szCs w:val="24"/>
        </w:rPr>
        <w:t xml:space="preserve">Tipurile de mentenanță: </w:t>
      </w:r>
    </w:p>
    <w:p w:rsidR="002F4FBB" w:rsidRDefault="002F4FBB" w:rsidP="002F4FBB">
      <w:pPr>
        <w:pStyle w:val="Normal1"/>
        <w:widowControl w:val="0"/>
        <w:pBdr>
          <w:top w:val="nil"/>
          <w:left w:val="nil"/>
          <w:bottom w:val="nil"/>
          <w:right w:val="nil"/>
          <w:between w:val="nil"/>
        </w:pBdr>
        <w:spacing w:before="11" w:line="243" w:lineRule="auto"/>
        <w:ind w:left="654" w:right="755"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Mentenanță corectivă </w:t>
      </w:r>
      <w:r>
        <w:rPr>
          <w:rFonts w:ascii="Calibri" w:eastAsia="Calibri" w:hAnsi="Calibri" w:cs="Calibri"/>
          <w:color w:val="000000"/>
          <w:sz w:val="24"/>
          <w:szCs w:val="24"/>
        </w:rPr>
        <w:t xml:space="preserve">(reactivă) – asigură repunerea în funcțiune a sistemelor defecte,  după ce acestea au suferit o defectare parțială sau o pană, prin activități de localizarea  defectelor, diagnoză și de eliminare a defecțiunilor apărute, urmate de controlul bunei  funcționări. Intervenția se consideră acceptabilă dacă sistemul funcționează la un nivel  minim acceptat. </w:t>
      </w:r>
    </w:p>
    <w:p w:rsidR="002F4FBB" w:rsidRDefault="002F4FBB" w:rsidP="002F4FBB">
      <w:pPr>
        <w:pStyle w:val="Normal1"/>
        <w:widowControl w:val="0"/>
        <w:pBdr>
          <w:top w:val="nil"/>
          <w:left w:val="nil"/>
          <w:bottom w:val="nil"/>
          <w:right w:val="nil"/>
          <w:between w:val="nil"/>
        </w:pBdr>
        <w:spacing w:before="8" w:line="243" w:lineRule="auto"/>
        <w:ind w:left="660" w:right="754" w:hanging="424"/>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Mentenanță preventivă </w:t>
      </w:r>
      <w:r>
        <w:rPr>
          <w:rFonts w:ascii="Calibri" w:eastAsia="Calibri" w:hAnsi="Calibri" w:cs="Calibri"/>
          <w:color w:val="000000"/>
          <w:sz w:val="24"/>
          <w:szCs w:val="24"/>
        </w:rPr>
        <w:t xml:space="preserve">– reprezintă un proces de întreținere planificată, ce are ca scop  menținerea sistemului, în condiții normale de funcționare, prin inspecție sistematică,  detecție, optimizare, ajustarea componentelor, împreună cu executarea unor operațiuni de  revizie periodică și de reglare. Mentenanța preventivă urmează a fi efectuată conform Planului de mentenanță – elaborat de prestator și coordonat cu beneficiarul Sistemului,  care identifică sarcinile de mentenanță și intervalele corespunzătoare , în funcție de timpii  de funcționare sau de cicluri de funcționare.  </w:t>
      </w:r>
    </w:p>
    <w:p w:rsidR="002F4FBB" w:rsidRDefault="002F4FBB" w:rsidP="002F4FBB">
      <w:pPr>
        <w:pStyle w:val="Normal1"/>
        <w:widowControl w:val="0"/>
        <w:pBdr>
          <w:top w:val="nil"/>
          <w:left w:val="nil"/>
          <w:bottom w:val="nil"/>
          <w:right w:val="nil"/>
          <w:between w:val="nil"/>
        </w:pBdr>
        <w:spacing w:before="8" w:line="243" w:lineRule="auto"/>
        <w:ind w:left="659" w:right="760" w:hanging="431"/>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Metenanță adaptivă </w:t>
      </w:r>
      <w:r>
        <w:rPr>
          <w:rFonts w:ascii="Calibri" w:eastAsia="Calibri" w:hAnsi="Calibri" w:cs="Calibri"/>
          <w:color w:val="000000"/>
          <w:sz w:val="24"/>
          <w:szCs w:val="24"/>
        </w:rPr>
        <w:t xml:space="preserve">– constă în modificarea produsului software, care asigură capacitatea  sa de funcționare în condiţii (mediu) modificate sau care se modifică. </w:t>
      </w:r>
    </w:p>
    <w:p w:rsidR="002F4FBB" w:rsidRDefault="002F4FBB" w:rsidP="002F4FBB">
      <w:pPr>
        <w:pStyle w:val="Normal1"/>
        <w:widowControl w:val="0"/>
        <w:pBdr>
          <w:top w:val="nil"/>
          <w:left w:val="nil"/>
          <w:bottom w:val="nil"/>
          <w:right w:val="nil"/>
          <w:between w:val="nil"/>
        </w:pBdr>
        <w:spacing w:before="304" w:line="244" w:lineRule="auto"/>
        <w:ind w:left="229" w:right="757" w:firstLine="437"/>
        <w:jc w:val="both"/>
        <w:rPr>
          <w:rFonts w:ascii="Calibri" w:eastAsia="Calibri" w:hAnsi="Calibri" w:cs="Calibri"/>
          <w:color w:val="000000"/>
          <w:sz w:val="24"/>
          <w:szCs w:val="24"/>
        </w:rPr>
      </w:pPr>
      <w:r>
        <w:rPr>
          <w:rFonts w:ascii="Calibri" w:eastAsia="Calibri" w:hAnsi="Calibri" w:cs="Calibri"/>
          <w:b/>
          <w:color w:val="000000"/>
          <w:sz w:val="24"/>
          <w:szCs w:val="24"/>
        </w:rPr>
        <w:t xml:space="preserve">Persoanele responsabile </w:t>
      </w:r>
      <w:r>
        <w:rPr>
          <w:rFonts w:ascii="Calibri" w:eastAsia="Calibri" w:hAnsi="Calibri" w:cs="Calibri"/>
          <w:color w:val="000000"/>
          <w:sz w:val="24"/>
          <w:szCs w:val="24"/>
        </w:rPr>
        <w:t xml:space="preserve">(beneficiar) – persoanele desemnate de Beneficiar care sunt în  drept de a solicita de la Prestator oferirea serviciilor aferente obiectului achiziției și prin  intermediul cărora Prestatorul comunică cu Beneficiarul. Persoanele responsabile din partea  Beneficiarului dispun de competențe și drept de decizie privind solicitarea serviciilor conform  prezentului contract. </w:t>
      </w:r>
    </w:p>
    <w:p w:rsidR="002F4FBB" w:rsidRDefault="002F4FBB" w:rsidP="002F4FBB">
      <w:pPr>
        <w:pStyle w:val="Normal1"/>
        <w:widowControl w:val="0"/>
        <w:pBdr>
          <w:top w:val="nil"/>
          <w:left w:val="nil"/>
          <w:bottom w:val="nil"/>
          <w:right w:val="nil"/>
          <w:between w:val="nil"/>
        </w:pBdr>
        <w:spacing w:before="8" w:line="240" w:lineRule="auto"/>
        <w:ind w:left="666"/>
        <w:rPr>
          <w:rFonts w:ascii="Calibri" w:eastAsia="Calibri" w:hAnsi="Calibri" w:cs="Calibri"/>
          <w:color w:val="000000"/>
          <w:sz w:val="24"/>
          <w:szCs w:val="24"/>
        </w:rPr>
      </w:pPr>
      <w:r>
        <w:rPr>
          <w:rFonts w:ascii="Calibri" w:eastAsia="Calibri" w:hAnsi="Calibri" w:cs="Calibri"/>
          <w:b/>
          <w:color w:val="000000"/>
          <w:sz w:val="24"/>
          <w:szCs w:val="24"/>
        </w:rPr>
        <w:t xml:space="preserve">Problemă </w:t>
      </w:r>
      <w:r>
        <w:rPr>
          <w:rFonts w:ascii="Calibri" w:eastAsia="Calibri" w:hAnsi="Calibri" w:cs="Calibri"/>
          <w:color w:val="000000"/>
          <w:sz w:val="24"/>
          <w:szCs w:val="24"/>
        </w:rPr>
        <w:t xml:space="preserve">– reprezintă cauza primară a apariției incidentelor. </w:t>
      </w:r>
    </w:p>
    <w:p w:rsidR="002F4FBB" w:rsidRDefault="002F4FBB" w:rsidP="002F4FBB">
      <w:pPr>
        <w:pStyle w:val="Normal1"/>
        <w:widowControl w:val="0"/>
        <w:pBdr>
          <w:top w:val="nil"/>
          <w:left w:val="nil"/>
          <w:bottom w:val="nil"/>
          <w:right w:val="nil"/>
          <w:between w:val="nil"/>
        </w:pBdr>
        <w:spacing w:before="12" w:line="243" w:lineRule="auto"/>
        <w:ind w:left="229" w:right="755" w:firstLine="428"/>
        <w:rPr>
          <w:rFonts w:ascii="Calibri" w:eastAsia="Calibri" w:hAnsi="Calibri" w:cs="Calibri"/>
          <w:color w:val="000000"/>
          <w:sz w:val="24"/>
          <w:szCs w:val="24"/>
        </w:rPr>
      </w:pPr>
      <w:r>
        <w:rPr>
          <w:rFonts w:ascii="Calibri" w:eastAsia="Calibri" w:hAnsi="Calibri" w:cs="Calibri"/>
          <w:b/>
          <w:color w:val="000000"/>
          <w:sz w:val="24"/>
          <w:szCs w:val="24"/>
        </w:rPr>
        <w:t xml:space="preserve">Solicitare </w:t>
      </w:r>
      <w:r>
        <w:rPr>
          <w:rFonts w:ascii="Calibri" w:eastAsia="Calibri" w:hAnsi="Calibri" w:cs="Calibri"/>
          <w:color w:val="000000"/>
          <w:sz w:val="24"/>
          <w:szCs w:val="24"/>
        </w:rPr>
        <w:t xml:space="preserve">– orice interpelare din partea Beneficiarului aferentă sistemului informatic  deservit. Solicitările pot fi: </w:t>
      </w:r>
    </w:p>
    <w:p w:rsidR="002F4FBB" w:rsidRDefault="002F4FBB" w:rsidP="002F4FBB">
      <w:pPr>
        <w:pStyle w:val="Normal1"/>
        <w:widowControl w:val="0"/>
        <w:pBdr>
          <w:top w:val="nil"/>
          <w:left w:val="nil"/>
          <w:bottom w:val="nil"/>
          <w:right w:val="nil"/>
          <w:between w:val="nil"/>
        </w:pBdr>
        <w:spacing w:before="8" w:line="243" w:lineRule="auto"/>
        <w:ind w:left="947" w:right="756"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Solicitare de suport </w:t>
      </w:r>
      <w:r>
        <w:rPr>
          <w:rFonts w:ascii="Calibri" w:eastAsia="Calibri" w:hAnsi="Calibri" w:cs="Calibri"/>
          <w:color w:val="000000"/>
          <w:sz w:val="24"/>
          <w:szCs w:val="24"/>
        </w:rPr>
        <w:t>– reprezintă o solicitare a unui serviciu prevăzut expres de acordul  de prestare servicii (SLA) privind funcționarea SIA sau/și mediului conex. În rezultatul  solicitării de suport Beneficiarul așteaptă prestarea serviciului solicitat conform nivelului  de calitate prestabilit..</w:t>
      </w:r>
    </w:p>
    <w:p w:rsidR="002F4FBB" w:rsidRDefault="002F4FBB" w:rsidP="002F4FBB">
      <w:pPr>
        <w:pStyle w:val="Normal1"/>
        <w:widowControl w:val="0"/>
        <w:pBdr>
          <w:top w:val="nil"/>
          <w:left w:val="nil"/>
          <w:bottom w:val="nil"/>
          <w:right w:val="nil"/>
          <w:between w:val="nil"/>
        </w:pBdr>
        <w:spacing w:line="243" w:lineRule="auto"/>
        <w:ind w:left="947" w:right="755" w:hanging="351"/>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 reprezintă orice solicitare care are la bază un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de funcționare a  sistemului informatic. În rezultatul solicitării de suport Beneficiarul așteaptă o soluție  privind înlăturarea sau ocolirea incidentului / problemei enunțate.. </w:t>
      </w:r>
    </w:p>
    <w:p w:rsidR="002F4FBB" w:rsidRDefault="002F4FBB" w:rsidP="002F4FBB">
      <w:pPr>
        <w:pStyle w:val="Normal1"/>
        <w:widowControl w:val="0"/>
        <w:pBdr>
          <w:top w:val="nil"/>
          <w:left w:val="nil"/>
          <w:bottom w:val="nil"/>
          <w:right w:val="nil"/>
          <w:between w:val="nil"/>
        </w:pBdr>
        <w:spacing w:before="8" w:line="243" w:lineRule="auto"/>
        <w:ind w:left="947" w:right="755"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Solicitare de dezvoltare </w:t>
      </w:r>
      <w:r>
        <w:rPr>
          <w:rFonts w:ascii="Calibri" w:eastAsia="Calibri" w:hAnsi="Calibri" w:cs="Calibri"/>
          <w:color w:val="000000"/>
          <w:sz w:val="24"/>
          <w:szCs w:val="24"/>
        </w:rPr>
        <w:t xml:space="preserve">– orice solicitare care necesită dezvoltarea sistemului  informatic și presupune realizarea de noi funcționalități prin elaborarea de cod program  sau modificare conținut informațional a BD (bazei de date).  </w:t>
      </w:r>
    </w:p>
    <w:p w:rsidR="002F4FBB" w:rsidRDefault="002F4FBB" w:rsidP="002F4FBB">
      <w:pPr>
        <w:pStyle w:val="Normal1"/>
        <w:widowControl w:val="0"/>
        <w:pBdr>
          <w:top w:val="nil"/>
          <w:left w:val="nil"/>
          <w:bottom w:val="nil"/>
          <w:right w:val="nil"/>
          <w:between w:val="nil"/>
        </w:pBdr>
        <w:spacing w:before="8" w:line="244" w:lineRule="auto"/>
        <w:ind w:left="228" w:right="759" w:firstLine="366"/>
        <w:jc w:val="both"/>
        <w:rPr>
          <w:rFonts w:ascii="Calibri" w:eastAsia="Calibri" w:hAnsi="Calibri" w:cs="Calibri"/>
          <w:color w:val="000000"/>
          <w:sz w:val="24"/>
          <w:szCs w:val="24"/>
        </w:rPr>
      </w:pPr>
      <w:r>
        <w:rPr>
          <w:rFonts w:ascii="Calibri" w:eastAsia="Calibri" w:hAnsi="Calibri" w:cs="Calibri"/>
          <w:b/>
          <w:color w:val="000000"/>
          <w:sz w:val="24"/>
          <w:szCs w:val="24"/>
        </w:rPr>
        <w:t xml:space="preserve">Nivelul serviciului </w:t>
      </w:r>
      <w:r>
        <w:rPr>
          <w:rFonts w:ascii="Calibri" w:eastAsia="Calibri" w:hAnsi="Calibri" w:cs="Calibri"/>
          <w:color w:val="000000"/>
          <w:sz w:val="24"/>
          <w:szCs w:val="24"/>
        </w:rPr>
        <w:t xml:space="preserve">– reprezintă nivelul agreat de Beneficiar al indicatorilor cantitativi care  </w:t>
      </w:r>
      <w:r>
        <w:rPr>
          <w:rFonts w:ascii="Calibri" w:eastAsia="Calibri" w:hAnsi="Calibri" w:cs="Calibri"/>
          <w:color w:val="000000"/>
          <w:sz w:val="24"/>
          <w:szCs w:val="24"/>
        </w:rPr>
        <w:lastRenderedPageBreak/>
        <w:t xml:space="preserve">caracterizează calitatea funcționării serviciului (conform terminologiei internaționale Service  Level Agrement). </w:t>
      </w:r>
    </w:p>
    <w:p w:rsidR="002F4FBB" w:rsidRDefault="002F4FBB" w:rsidP="002F4FBB">
      <w:pPr>
        <w:pStyle w:val="Normal1"/>
        <w:widowControl w:val="0"/>
        <w:pBdr>
          <w:top w:val="nil"/>
          <w:left w:val="nil"/>
          <w:bottom w:val="nil"/>
          <w:right w:val="nil"/>
          <w:between w:val="nil"/>
        </w:pBdr>
        <w:spacing w:before="7" w:line="244" w:lineRule="auto"/>
        <w:ind w:left="222" w:right="758" w:firstLine="372"/>
        <w:jc w:val="both"/>
        <w:rPr>
          <w:rFonts w:ascii="Calibri" w:eastAsia="Calibri" w:hAnsi="Calibri" w:cs="Calibri"/>
          <w:color w:val="000000"/>
          <w:sz w:val="24"/>
          <w:szCs w:val="24"/>
        </w:rPr>
      </w:pPr>
      <w:r>
        <w:rPr>
          <w:rFonts w:ascii="Calibri" w:eastAsia="Calibri" w:hAnsi="Calibri" w:cs="Calibri"/>
          <w:b/>
          <w:color w:val="000000"/>
          <w:sz w:val="24"/>
          <w:szCs w:val="24"/>
        </w:rPr>
        <w:t xml:space="preserve">Principiul “cel mai bun efort” </w:t>
      </w:r>
      <w:r>
        <w:rPr>
          <w:rFonts w:ascii="Calibri" w:eastAsia="Calibri" w:hAnsi="Calibri" w:cs="Calibri"/>
          <w:color w:val="000000"/>
          <w:sz w:val="24"/>
          <w:szCs w:val="24"/>
        </w:rPr>
        <w:t xml:space="preserve">– situație în care Prestatorul va depune toată diligența în  vederea prestării Serviciilor la cea mai înaltă calitate posibilă dar fără a garanta conformarea la  parametri de calitate prevăzuți în prezentele Reguli; </w:t>
      </w:r>
    </w:p>
    <w:p w:rsidR="002F4FBB" w:rsidRDefault="002F4FBB" w:rsidP="002F4FBB">
      <w:pPr>
        <w:pStyle w:val="Normal1"/>
        <w:widowControl w:val="0"/>
        <w:pBdr>
          <w:top w:val="nil"/>
          <w:left w:val="nil"/>
          <w:bottom w:val="nil"/>
          <w:right w:val="nil"/>
          <w:between w:val="nil"/>
        </w:pBdr>
        <w:spacing w:before="248" w:line="240" w:lineRule="auto"/>
        <w:ind w:left="227"/>
        <w:rPr>
          <w:rFonts w:ascii="Calibri" w:eastAsia="Calibri" w:hAnsi="Calibri" w:cs="Calibri"/>
          <w:color w:val="000000"/>
          <w:sz w:val="24"/>
          <w:szCs w:val="24"/>
        </w:rPr>
      </w:pPr>
      <w:r>
        <w:rPr>
          <w:rFonts w:ascii="Calibri" w:eastAsia="Calibri" w:hAnsi="Calibri" w:cs="Calibri"/>
          <w:b/>
          <w:color w:val="000000"/>
          <w:sz w:val="24"/>
          <w:szCs w:val="24"/>
        </w:rPr>
        <w:t xml:space="preserve">Orele de lucru </w:t>
      </w:r>
      <w:r>
        <w:rPr>
          <w:rFonts w:ascii="Calibri" w:eastAsia="Calibri" w:hAnsi="Calibri" w:cs="Calibri"/>
          <w:color w:val="000000"/>
          <w:sz w:val="24"/>
          <w:szCs w:val="24"/>
        </w:rPr>
        <w:t xml:space="preserve">– 24/24. </w:t>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before="1078" w:line="240" w:lineRule="auto"/>
        <w:ind w:left="3802"/>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3 Obiectul achiziției </w:t>
      </w:r>
    </w:p>
    <w:p w:rsidR="002F4FBB" w:rsidRDefault="002F4FBB" w:rsidP="002F4FBB">
      <w:pPr>
        <w:pStyle w:val="Normal1"/>
        <w:widowControl w:val="0"/>
        <w:pBdr>
          <w:top w:val="nil"/>
          <w:left w:val="nil"/>
          <w:bottom w:val="nil"/>
          <w:right w:val="nil"/>
          <w:between w:val="nil"/>
        </w:pBdr>
        <w:spacing w:before="12" w:line="243" w:lineRule="auto"/>
        <w:ind w:left="229" w:right="755"/>
        <w:rPr>
          <w:rFonts w:ascii="Calibri" w:eastAsia="Calibri" w:hAnsi="Calibri" w:cs="Calibri"/>
          <w:color w:val="000000"/>
          <w:sz w:val="24"/>
          <w:szCs w:val="24"/>
        </w:rPr>
      </w:pPr>
      <w:r>
        <w:rPr>
          <w:rFonts w:ascii="Calibri" w:eastAsia="Calibri" w:hAnsi="Calibri" w:cs="Calibri"/>
          <w:color w:val="000000"/>
          <w:sz w:val="24"/>
          <w:szCs w:val="24"/>
        </w:rPr>
        <w:t>Obiectul achiziției constă în prestarea serviciilor de mentenanță pentru Sistemul informațional  automatizat ”Asistența medicală spitalicească”, conform următorului tabel:</w:t>
      </w:r>
    </w:p>
    <w:p w:rsidR="002F4FBB" w:rsidRDefault="002F4FBB" w:rsidP="002F4FBB">
      <w:pPr>
        <w:pStyle w:val="Normal1"/>
        <w:widowControl w:val="0"/>
        <w:pBdr>
          <w:top w:val="nil"/>
          <w:left w:val="nil"/>
          <w:bottom w:val="nil"/>
          <w:right w:val="nil"/>
          <w:between w:val="nil"/>
        </w:pBdr>
        <w:spacing w:before="12" w:line="243" w:lineRule="auto"/>
        <w:ind w:left="229" w:right="755"/>
        <w:rPr>
          <w:rFonts w:ascii="Calibri" w:eastAsia="Calibri" w:hAnsi="Calibri" w:cs="Calibri"/>
          <w:color w:val="000000"/>
          <w:sz w:val="24"/>
          <w:szCs w:val="24"/>
        </w:rPr>
      </w:pPr>
    </w:p>
    <w:tbl>
      <w:tblPr>
        <w:tblW w:w="9577"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2093"/>
        <w:gridCol w:w="1603"/>
        <w:gridCol w:w="2270"/>
        <w:gridCol w:w="2965"/>
      </w:tblGrid>
      <w:tr w:rsidR="002F4FBB" w:rsidRPr="00E120E4" w:rsidTr="005D5B8C">
        <w:trPr>
          <w:cantSplit/>
          <w:trHeight w:val="741"/>
          <w:tblHeader/>
        </w:trPr>
        <w:tc>
          <w:tcPr>
            <w:tcW w:w="646"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shd w:val="clear" w:color="auto" w:fill="DEEAF6"/>
              </w:rPr>
            </w:pPr>
            <w:r>
              <w:rPr>
                <w:rFonts w:ascii="Calibri" w:eastAsia="Calibri" w:hAnsi="Calibri" w:cs="Calibri"/>
                <w:b/>
                <w:sz w:val="19"/>
                <w:szCs w:val="19"/>
                <w:shd w:val="clear" w:color="auto" w:fill="DEEAF6"/>
              </w:rPr>
              <w:t>Nr.</w:t>
            </w:r>
          </w:p>
        </w:tc>
        <w:tc>
          <w:tcPr>
            <w:tcW w:w="209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Tip Mentenanta</w:t>
            </w:r>
          </w:p>
        </w:tc>
        <w:tc>
          <w:tcPr>
            <w:tcW w:w="160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Tip Serviciu</w:t>
            </w:r>
          </w:p>
        </w:tc>
        <w:tc>
          <w:tcPr>
            <w:tcW w:w="2270"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Cantiate/Termen</w:t>
            </w:r>
          </w:p>
        </w:tc>
        <w:tc>
          <w:tcPr>
            <w:tcW w:w="2965"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4" w:lineRule="auto"/>
              <w:ind w:left="112" w:right="59" w:firstLine="11"/>
              <w:jc w:val="both"/>
              <w:rPr>
                <w:rFonts w:ascii="Calibri" w:eastAsia="Calibri" w:hAnsi="Calibri" w:cs="Calibri"/>
                <w:i/>
                <w:sz w:val="19"/>
                <w:szCs w:val="19"/>
                <w:shd w:val="clear" w:color="auto" w:fill="DEEAF6"/>
              </w:rPr>
            </w:pPr>
            <w:r>
              <w:rPr>
                <w:rFonts w:ascii="Calibri" w:eastAsia="Calibri" w:hAnsi="Calibri" w:cs="Calibri"/>
                <w:i/>
                <w:sz w:val="19"/>
                <w:szCs w:val="19"/>
                <w:shd w:val="clear" w:color="auto" w:fill="DEEAF6"/>
              </w:rPr>
              <w:t>Nota prestare</w:t>
            </w:r>
          </w:p>
        </w:tc>
      </w:tr>
      <w:tr w:rsidR="002F4FBB" w:rsidRPr="00E120E4" w:rsidTr="005D5B8C">
        <w:trPr>
          <w:cantSplit/>
          <w:trHeight w:val="741"/>
          <w:tblHeader/>
        </w:trPr>
        <w:tc>
          <w:tcPr>
            <w:tcW w:w="646"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shd w:val="clear" w:color="auto" w:fill="DEEAF6"/>
              </w:rPr>
              <w:t>1</w:t>
            </w:r>
            <w:r w:rsidRPr="00E120E4">
              <w:rPr>
                <w:rFonts w:ascii="Calibri" w:eastAsia="Calibri" w:hAnsi="Calibri" w:cs="Calibri"/>
                <w:b/>
                <w:sz w:val="19"/>
                <w:szCs w:val="19"/>
              </w:rPr>
              <w:t xml:space="preserve">. </w:t>
            </w:r>
          </w:p>
        </w:tc>
        <w:tc>
          <w:tcPr>
            <w:tcW w:w="209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Mentenanță corectivă </w:t>
            </w:r>
          </w:p>
        </w:tc>
        <w:tc>
          <w:tcPr>
            <w:tcW w:w="160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Abonament/lună </w:t>
            </w:r>
          </w:p>
        </w:tc>
        <w:tc>
          <w:tcPr>
            <w:tcW w:w="2270"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31.12.2022 </w:t>
            </w:r>
          </w:p>
        </w:tc>
        <w:tc>
          <w:tcPr>
            <w:tcW w:w="2965"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4" w:lineRule="auto"/>
              <w:ind w:left="112" w:right="59" w:firstLine="11"/>
              <w:jc w:val="both"/>
              <w:rPr>
                <w:rFonts w:ascii="Calibri" w:eastAsia="Calibri" w:hAnsi="Calibri" w:cs="Calibri"/>
                <w:i/>
                <w:sz w:val="19"/>
                <w:szCs w:val="19"/>
                <w:shd w:val="clear" w:color="auto" w:fill="DEEAF6"/>
              </w:rPr>
            </w:pPr>
            <w:r w:rsidRPr="00E120E4">
              <w:rPr>
                <w:rFonts w:ascii="Calibri" w:eastAsia="Calibri" w:hAnsi="Calibri" w:cs="Calibri"/>
                <w:i/>
                <w:sz w:val="19"/>
                <w:szCs w:val="19"/>
                <w:shd w:val="clear" w:color="auto" w:fill="DEEAF6"/>
              </w:rPr>
              <w:t xml:space="preserve">Conform Capitolului 4, pct. 4.1 și </w:t>
            </w:r>
            <w:r w:rsidRPr="00E120E4">
              <w:rPr>
                <w:rFonts w:ascii="Calibri" w:eastAsia="Calibri" w:hAnsi="Calibri" w:cs="Calibri"/>
                <w:i/>
                <w:sz w:val="19"/>
                <w:szCs w:val="19"/>
              </w:rPr>
              <w:t xml:space="preserve"> p</w:t>
            </w:r>
            <w:r w:rsidRPr="00E120E4">
              <w:rPr>
                <w:rFonts w:ascii="Calibri" w:eastAsia="Calibri" w:hAnsi="Calibri" w:cs="Calibri"/>
                <w:i/>
                <w:sz w:val="19"/>
                <w:szCs w:val="19"/>
                <w:shd w:val="clear" w:color="auto" w:fill="DEEAF6"/>
              </w:rPr>
              <w:t xml:space="preserve">revederilor prezentului caiet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sarcini</w:t>
            </w:r>
          </w:p>
        </w:tc>
      </w:tr>
      <w:tr w:rsidR="002F4FBB" w:rsidRPr="00E120E4" w:rsidTr="005D5B8C">
        <w:trPr>
          <w:cantSplit/>
          <w:trHeight w:val="744"/>
          <w:tblHeader/>
        </w:trPr>
        <w:tc>
          <w:tcPr>
            <w:tcW w:w="646"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rPr>
              <w:t xml:space="preserve">2. </w:t>
            </w:r>
          </w:p>
        </w:tc>
        <w:tc>
          <w:tcPr>
            <w:tcW w:w="209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9"/>
              <w:rPr>
                <w:rFonts w:ascii="Calibri" w:eastAsia="Calibri" w:hAnsi="Calibri" w:cs="Calibri"/>
                <w:sz w:val="19"/>
                <w:szCs w:val="19"/>
              </w:rPr>
            </w:pPr>
            <w:r w:rsidRPr="00E120E4">
              <w:rPr>
                <w:rFonts w:ascii="Calibri" w:eastAsia="Calibri" w:hAnsi="Calibri" w:cs="Calibri"/>
                <w:sz w:val="19"/>
                <w:szCs w:val="19"/>
              </w:rPr>
              <w:t xml:space="preserve">Mentenanță  </w:t>
            </w:r>
          </w:p>
          <w:p w:rsidR="002F4FBB" w:rsidRPr="00E120E4" w:rsidRDefault="002F4FBB" w:rsidP="005D5B8C">
            <w:pPr>
              <w:pStyle w:val="Normal1"/>
              <w:widowControl w:val="0"/>
              <w:pBdr>
                <w:top w:val="nil"/>
                <w:left w:val="nil"/>
                <w:bottom w:val="nil"/>
                <w:right w:val="nil"/>
                <w:between w:val="nil"/>
              </w:pBdr>
              <w:spacing w:before="12" w:line="240" w:lineRule="auto"/>
              <w:ind w:left="127"/>
              <w:rPr>
                <w:rFonts w:ascii="Calibri" w:eastAsia="Calibri" w:hAnsi="Calibri" w:cs="Calibri"/>
                <w:sz w:val="19"/>
                <w:szCs w:val="19"/>
              </w:rPr>
            </w:pPr>
            <w:r w:rsidRPr="00E120E4">
              <w:rPr>
                <w:rFonts w:ascii="Calibri" w:eastAsia="Calibri" w:hAnsi="Calibri" w:cs="Calibri"/>
                <w:sz w:val="19"/>
                <w:szCs w:val="19"/>
              </w:rPr>
              <w:t>preventivă</w:t>
            </w:r>
          </w:p>
        </w:tc>
        <w:tc>
          <w:tcPr>
            <w:tcW w:w="160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sz w:val="19"/>
                <w:szCs w:val="19"/>
              </w:rPr>
            </w:pPr>
            <w:r w:rsidRPr="00E120E4">
              <w:rPr>
                <w:rFonts w:ascii="Calibri" w:eastAsia="Calibri" w:hAnsi="Calibri" w:cs="Calibri"/>
                <w:sz w:val="19"/>
                <w:szCs w:val="19"/>
              </w:rPr>
              <w:t xml:space="preserve">Abonament/lună </w:t>
            </w:r>
          </w:p>
        </w:tc>
        <w:tc>
          <w:tcPr>
            <w:tcW w:w="2270"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5" w:lineRule="auto"/>
              <w:ind w:left="129" w:right="58" w:hanging="6"/>
              <w:rPr>
                <w:rFonts w:ascii="Calibri" w:eastAsia="Calibri" w:hAnsi="Calibri" w:cs="Calibri"/>
                <w:sz w:val="19"/>
                <w:szCs w:val="19"/>
              </w:rPr>
            </w:pPr>
            <w:r w:rsidRPr="00E120E4">
              <w:rPr>
                <w:rFonts w:ascii="Calibri" w:eastAsia="Calibri" w:hAnsi="Calibri" w:cs="Calibri"/>
                <w:sz w:val="19"/>
                <w:szCs w:val="19"/>
              </w:rPr>
              <w:t>31.12.2022 (conform  Planului de mentenanță)</w:t>
            </w:r>
          </w:p>
        </w:tc>
        <w:tc>
          <w:tcPr>
            <w:tcW w:w="2965"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5" w:lineRule="auto"/>
              <w:ind w:left="112" w:right="58" w:firstLine="11"/>
              <w:jc w:val="both"/>
              <w:rPr>
                <w:rFonts w:ascii="Calibri" w:eastAsia="Calibri" w:hAnsi="Calibri" w:cs="Calibri"/>
                <w:i/>
                <w:sz w:val="19"/>
                <w:szCs w:val="19"/>
              </w:rPr>
            </w:pPr>
            <w:r w:rsidRPr="00E120E4">
              <w:rPr>
                <w:rFonts w:ascii="Calibri" w:eastAsia="Calibri" w:hAnsi="Calibri" w:cs="Calibri"/>
                <w:i/>
                <w:sz w:val="19"/>
                <w:szCs w:val="19"/>
              </w:rPr>
              <w:t>Conform Capitolului 4, pct. 4.2 și  prevederilor prezentului caiet de  sarcini</w:t>
            </w:r>
          </w:p>
        </w:tc>
      </w:tr>
      <w:tr w:rsidR="002F4FBB" w:rsidRPr="00E120E4" w:rsidTr="005D5B8C">
        <w:trPr>
          <w:cantSplit/>
          <w:trHeight w:val="2206"/>
          <w:tblHeader/>
        </w:trPr>
        <w:tc>
          <w:tcPr>
            <w:tcW w:w="646"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shd w:val="clear" w:color="auto" w:fill="DEEAF6"/>
              </w:rPr>
              <w:t>3</w:t>
            </w:r>
            <w:r w:rsidRPr="00E120E4">
              <w:rPr>
                <w:rFonts w:ascii="Calibri" w:eastAsia="Calibri" w:hAnsi="Calibri" w:cs="Calibri"/>
                <w:b/>
                <w:sz w:val="19"/>
                <w:szCs w:val="19"/>
              </w:rPr>
              <w:t xml:space="preserve">. </w:t>
            </w:r>
          </w:p>
        </w:tc>
        <w:tc>
          <w:tcPr>
            <w:tcW w:w="209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9"/>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Mentenanță adaptivă </w:t>
            </w:r>
          </w:p>
        </w:tc>
        <w:tc>
          <w:tcPr>
            <w:tcW w:w="1603"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Om/zile </w:t>
            </w:r>
          </w:p>
        </w:tc>
        <w:tc>
          <w:tcPr>
            <w:tcW w:w="2270"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0" w:lineRule="auto"/>
              <w:ind w:left="123"/>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660 </w:t>
            </w:r>
          </w:p>
        </w:tc>
        <w:tc>
          <w:tcPr>
            <w:tcW w:w="2965" w:type="dxa"/>
            <w:shd w:val="clear" w:color="auto" w:fill="auto"/>
            <w:tcMar>
              <w:top w:w="100" w:type="dxa"/>
              <w:left w:w="100" w:type="dxa"/>
              <w:bottom w:w="100" w:type="dxa"/>
              <w:right w:w="100" w:type="dxa"/>
            </w:tcMar>
          </w:tcPr>
          <w:p w:rsidR="002F4FBB" w:rsidRPr="00E120E4" w:rsidRDefault="002F4FBB" w:rsidP="005D5B8C">
            <w:pPr>
              <w:pStyle w:val="Normal1"/>
              <w:widowControl w:val="0"/>
              <w:pBdr>
                <w:top w:val="nil"/>
                <w:left w:val="nil"/>
                <w:bottom w:val="nil"/>
                <w:right w:val="nil"/>
                <w:between w:val="nil"/>
              </w:pBdr>
              <w:spacing w:line="244" w:lineRule="auto"/>
              <w:ind w:left="112" w:right="58" w:firstLine="11"/>
              <w:jc w:val="both"/>
              <w:rPr>
                <w:rFonts w:ascii="Calibri" w:eastAsia="Calibri" w:hAnsi="Calibri" w:cs="Calibri"/>
                <w:i/>
                <w:sz w:val="19"/>
                <w:szCs w:val="19"/>
              </w:rPr>
            </w:pPr>
            <w:r w:rsidRPr="00E120E4">
              <w:rPr>
                <w:rFonts w:ascii="Calibri" w:eastAsia="Calibri" w:hAnsi="Calibri" w:cs="Calibri"/>
                <w:i/>
                <w:sz w:val="19"/>
                <w:szCs w:val="19"/>
                <w:shd w:val="clear" w:color="auto" w:fill="DEEAF6"/>
              </w:rPr>
              <w:t>Conform Capitolului 4, pct. 4.3 și</w:t>
            </w:r>
            <w:r w:rsidRPr="00E120E4">
              <w:rPr>
                <w:rFonts w:ascii="Calibri" w:eastAsia="Calibri" w:hAnsi="Calibri" w:cs="Calibri"/>
                <w:i/>
                <w:sz w:val="19"/>
                <w:szCs w:val="19"/>
              </w:rPr>
              <w:t xml:space="preserve">  p</w:t>
            </w:r>
            <w:r w:rsidRPr="00E120E4">
              <w:rPr>
                <w:rFonts w:ascii="Calibri" w:eastAsia="Calibri" w:hAnsi="Calibri" w:cs="Calibri"/>
                <w:i/>
                <w:sz w:val="19"/>
                <w:szCs w:val="19"/>
                <w:shd w:val="clear" w:color="auto" w:fill="DEEAF6"/>
              </w:rPr>
              <w:t xml:space="preserve">revederilor prezentului caiet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sarcini.</w:t>
            </w:r>
            <w:r w:rsidRPr="00E120E4">
              <w:rPr>
                <w:rFonts w:ascii="Calibri" w:eastAsia="Calibri" w:hAnsi="Calibri" w:cs="Calibri"/>
                <w:i/>
                <w:sz w:val="19"/>
                <w:szCs w:val="19"/>
              </w:rPr>
              <w:t xml:space="preserve"> </w:t>
            </w:r>
          </w:p>
          <w:p w:rsidR="002F4FBB" w:rsidRPr="00E120E4" w:rsidRDefault="002F4FBB" w:rsidP="005D5B8C">
            <w:pPr>
              <w:pStyle w:val="Normal1"/>
              <w:widowControl w:val="0"/>
              <w:pBdr>
                <w:top w:val="nil"/>
                <w:left w:val="nil"/>
                <w:bottom w:val="nil"/>
                <w:right w:val="nil"/>
                <w:between w:val="nil"/>
              </w:pBdr>
              <w:spacing w:before="8" w:line="244" w:lineRule="auto"/>
              <w:ind w:left="117" w:right="59" w:hanging="1"/>
              <w:jc w:val="both"/>
              <w:rPr>
                <w:rFonts w:ascii="Calibri" w:eastAsia="Calibri" w:hAnsi="Calibri" w:cs="Calibri"/>
                <w:i/>
                <w:sz w:val="19"/>
                <w:szCs w:val="19"/>
                <w:shd w:val="clear" w:color="auto" w:fill="DEEAF6"/>
              </w:rPr>
            </w:pPr>
            <w:r w:rsidRPr="00E120E4">
              <w:rPr>
                <w:rFonts w:ascii="Calibri" w:eastAsia="Calibri" w:hAnsi="Calibri" w:cs="Calibri"/>
                <w:b/>
                <w:i/>
                <w:sz w:val="19"/>
                <w:szCs w:val="19"/>
                <w:shd w:val="clear" w:color="auto" w:fill="DEEAF6"/>
              </w:rPr>
              <w:t>IMPORTANT</w:t>
            </w:r>
            <w:r w:rsidRPr="00E120E4">
              <w:rPr>
                <w:rFonts w:ascii="Calibri" w:eastAsia="Calibri" w:hAnsi="Calibri" w:cs="Calibri"/>
                <w:i/>
                <w:sz w:val="19"/>
                <w:szCs w:val="19"/>
                <w:shd w:val="clear" w:color="auto" w:fill="DEEAF6"/>
              </w:rPr>
              <w:t xml:space="preserve">: Serviciile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mentenanță adaptivă vor fi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utilizate la necesitate și solicitate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exclusiv de către persoanele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responsabile desemnate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Ministerul Sănătății în acest sens</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left="3000"/>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4 Descrierea și conținutul serviciilor </w:t>
      </w:r>
    </w:p>
    <w:p w:rsidR="002F4FBB" w:rsidRDefault="002F4FBB" w:rsidP="002F4FBB">
      <w:pPr>
        <w:pStyle w:val="Normal1"/>
        <w:widowControl w:val="0"/>
        <w:pBdr>
          <w:top w:val="nil"/>
          <w:left w:val="nil"/>
          <w:bottom w:val="nil"/>
          <w:right w:val="nil"/>
          <w:between w:val="nil"/>
        </w:pBdr>
        <w:spacing w:before="252"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4.1 Serviciile aferente mentenanței corective </w:t>
      </w:r>
    </w:p>
    <w:p w:rsidR="002F4FBB" w:rsidRDefault="002F4FBB" w:rsidP="002F4FBB">
      <w:pPr>
        <w:pStyle w:val="Normal1"/>
        <w:widowControl w:val="0"/>
        <w:pBdr>
          <w:top w:val="nil"/>
          <w:left w:val="nil"/>
          <w:bottom w:val="nil"/>
          <w:right w:val="nil"/>
          <w:between w:val="nil"/>
        </w:pBdr>
        <w:spacing w:before="12"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1. Managementul incidentelor:</w:t>
      </w:r>
    </w:p>
    <w:p w:rsidR="002F4FBB" w:rsidRDefault="002F4FBB" w:rsidP="002F4FBB">
      <w:pPr>
        <w:pStyle w:val="Normal1"/>
        <w:widowControl w:val="0"/>
        <w:pBdr>
          <w:top w:val="nil"/>
          <w:left w:val="nil"/>
          <w:bottom w:val="nil"/>
          <w:right w:val="nil"/>
          <w:between w:val="nil"/>
        </w:pBdr>
        <w:spacing w:before="12" w:line="240" w:lineRule="auto"/>
        <w:ind w:left="598"/>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24" w:line="244" w:lineRule="auto"/>
        <w:ind w:left="949" w:right="755" w:hanging="358"/>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Servicii de linie fierbinte pentru gestiunea incidentelor: recepționarea, înregistrarea,  analiza, clasificarea incidentelor, urmărirea procesului de soluționare și închiderea  incidentului; </w:t>
      </w:r>
    </w:p>
    <w:p w:rsidR="002F4FBB" w:rsidRDefault="002F4FBB" w:rsidP="002F4FBB">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Corectarea erorii sau identificarea și aplicarea unei soluții de ocolire a acesteia; </w:t>
      </w:r>
    </w:p>
    <w:p w:rsidR="002F4FBB" w:rsidRDefault="002F4FBB" w:rsidP="002F4FBB">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Depanarea erorilor, formarea raportului de analiză și a recomandărilor; </w:t>
      </w:r>
    </w:p>
    <w:p w:rsidR="002F4FBB" w:rsidRDefault="002F4FBB" w:rsidP="002F4FBB">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Gestiunea jurnalului de incidente și raportare statistice privind incidentele; </w:t>
      </w:r>
    </w:p>
    <w:p w:rsidR="002F4FBB" w:rsidRDefault="002F4FBB" w:rsidP="002F4FBB">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Consultarea utilizatorului în aspecte ce dețin de incapacitatea acestora de utilizare a  </w:t>
      </w:r>
    </w:p>
    <w:p w:rsidR="002F4FBB" w:rsidRDefault="002F4FBB" w:rsidP="002F4FBB">
      <w:pPr>
        <w:pStyle w:val="Normal1"/>
        <w:widowControl w:val="0"/>
        <w:pBdr>
          <w:top w:val="nil"/>
          <w:left w:val="nil"/>
          <w:bottom w:val="nil"/>
          <w:right w:val="nil"/>
          <w:between w:val="nil"/>
        </w:pBdr>
        <w:spacing w:line="244" w:lineRule="auto"/>
        <w:ind w:left="591" w:right="755" w:firstLine="354"/>
        <w:rPr>
          <w:rFonts w:ascii="Calibri" w:eastAsia="Calibri" w:hAnsi="Calibri" w:cs="Calibri"/>
          <w:color w:val="000000"/>
          <w:sz w:val="24"/>
          <w:szCs w:val="24"/>
        </w:rPr>
      </w:pPr>
      <w:r>
        <w:rPr>
          <w:rFonts w:ascii="Calibri" w:eastAsia="Calibri" w:hAnsi="Calibri" w:cs="Calibri"/>
          <w:color w:val="000000"/>
          <w:sz w:val="24"/>
          <w:szCs w:val="24"/>
        </w:rPr>
        <w:t xml:space="preserve">Sistemului informatic. Solicitările de consultanță sunt considerate incidente în cazul  dacă determină incapacitatea utilizatorului de a utiliza funcționalul Sistemul informatic. </w:t>
      </w:r>
    </w:p>
    <w:p w:rsidR="002F4FBB" w:rsidRDefault="002F4FBB" w:rsidP="002F4FBB">
      <w:pPr>
        <w:pStyle w:val="Normal1"/>
        <w:widowControl w:val="0"/>
        <w:pBdr>
          <w:top w:val="nil"/>
          <w:left w:val="nil"/>
          <w:bottom w:val="nil"/>
          <w:right w:val="nil"/>
          <w:between w:val="nil"/>
        </w:pBdr>
        <w:spacing w:line="244" w:lineRule="auto"/>
        <w:ind w:left="591" w:right="755" w:firstLine="354"/>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line="245" w:lineRule="auto"/>
        <w:ind w:left="590" w:right="754"/>
        <w:rPr>
          <w:rFonts w:ascii="Calibri" w:eastAsia="Calibri" w:hAnsi="Calibri" w:cs="Calibri"/>
          <w:color w:val="000000"/>
          <w:sz w:val="24"/>
          <w:szCs w:val="24"/>
        </w:rPr>
      </w:pPr>
      <w:r>
        <w:rPr>
          <w:rFonts w:ascii="Calibri" w:eastAsia="Calibri" w:hAnsi="Calibri" w:cs="Calibri"/>
          <w:color w:val="000000"/>
          <w:sz w:val="24"/>
          <w:szCs w:val="24"/>
        </w:rPr>
        <w:t xml:space="preserve">2. Asistența administratorilor Beneficiarului la lucrările de restabilire a sistemului  informatic; </w:t>
      </w:r>
    </w:p>
    <w:p w:rsidR="002F4FBB" w:rsidRDefault="002F4FBB" w:rsidP="002F4FBB">
      <w:pPr>
        <w:pStyle w:val="Normal1"/>
        <w:widowControl w:val="0"/>
        <w:pBdr>
          <w:top w:val="nil"/>
          <w:left w:val="nil"/>
          <w:bottom w:val="nil"/>
          <w:right w:val="nil"/>
          <w:between w:val="nil"/>
        </w:pBdr>
        <w:spacing w:line="245" w:lineRule="auto"/>
        <w:ind w:left="590" w:right="754"/>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3. Expertiza și documentarea detaliată a incidentelor; </w:t>
      </w:r>
    </w:p>
    <w:p w:rsidR="002F4FBB" w:rsidRDefault="002F4FBB" w:rsidP="002F4FBB">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12" w:line="240" w:lineRule="auto"/>
        <w:ind w:left="583"/>
        <w:rPr>
          <w:rFonts w:ascii="Calibri" w:eastAsia="Calibri" w:hAnsi="Calibri" w:cs="Calibri"/>
          <w:color w:val="000000"/>
          <w:sz w:val="24"/>
          <w:szCs w:val="24"/>
        </w:rPr>
      </w:pPr>
      <w:r>
        <w:rPr>
          <w:rFonts w:ascii="Calibri" w:eastAsia="Calibri" w:hAnsi="Calibri" w:cs="Calibri"/>
          <w:color w:val="000000"/>
          <w:sz w:val="24"/>
          <w:szCs w:val="24"/>
        </w:rPr>
        <w:t>4. Monitorizarea parametrilor de funcționare a sistemului.</w:t>
      </w:r>
    </w:p>
    <w:p w:rsidR="002F4FBB" w:rsidRDefault="002F4FBB" w:rsidP="002F4FBB">
      <w:pPr>
        <w:pStyle w:val="Normal1"/>
        <w:widowControl w:val="0"/>
        <w:pBdr>
          <w:top w:val="nil"/>
          <w:left w:val="nil"/>
          <w:bottom w:val="nil"/>
          <w:right w:val="nil"/>
          <w:between w:val="nil"/>
        </w:pBdr>
        <w:spacing w:before="12" w:line="240" w:lineRule="auto"/>
        <w:ind w:left="583"/>
        <w:rPr>
          <w:rFonts w:ascii="Calibri" w:eastAsia="Calibri" w:hAnsi="Calibri" w:cs="Calibri"/>
          <w:color w:val="000000"/>
          <w:sz w:val="24"/>
          <w:szCs w:val="24"/>
        </w:rPr>
      </w:pPr>
    </w:p>
    <w:p w:rsidR="002F4FBB" w:rsidRDefault="002F4FBB" w:rsidP="002F4FBB">
      <w:pPr>
        <w:ind w:left="222"/>
        <w:rPr>
          <w:rFonts w:ascii="Calibri" w:eastAsia="Calibri" w:hAnsi="Calibri" w:cs="Calibri"/>
          <w:color w:val="000000"/>
        </w:rPr>
      </w:pPr>
      <w:r w:rsidRPr="00E120E4">
        <w:t>Prestarea serviciilor se va efectua conform regulilor descrise în anexa</w:t>
      </w:r>
      <w:r>
        <w:t xml:space="preserve"> </w:t>
      </w:r>
      <w:r w:rsidRPr="00E120E4">
        <w:t>nr.2.</w:t>
      </w:r>
    </w:p>
    <w:p w:rsidR="002F4FBB" w:rsidRDefault="002F4FBB" w:rsidP="002F4FBB">
      <w:pPr>
        <w:ind w:left="222"/>
        <w:rPr>
          <w:rFonts w:ascii="Calibri" w:eastAsia="Calibri" w:hAnsi="Calibri" w:cs="Calibri"/>
          <w:color w:val="000000"/>
        </w:rPr>
      </w:pPr>
    </w:p>
    <w:p w:rsidR="002F4FBB" w:rsidRDefault="002F4FBB" w:rsidP="002F4FBB">
      <w:pPr>
        <w:ind w:left="222"/>
        <w:rPr>
          <w:rFonts w:ascii="Calibri" w:eastAsia="Calibri" w:hAnsi="Calibri" w:cs="Calibri"/>
          <w:color w:val="000000"/>
        </w:rPr>
      </w:pPr>
    </w:p>
    <w:p w:rsidR="002F4FBB" w:rsidRDefault="002F4FBB" w:rsidP="002F4FBB">
      <w:pPr>
        <w:pStyle w:val="Normal1"/>
        <w:widowControl w:val="0"/>
        <w:pBdr>
          <w:top w:val="nil"/>
          <w:left w:val="nil"/>
          <w:bottom w:val="nil"/>
          <w:right w:val="nil"/>
          <w:between w:val="nil"/>
        </w:pBdr>
        <w:spacing w:before="12" w:line="443" w:lineRule="auto"/>
        <w:ind w:left="222" w:right="2928" w:firstLine="15"/>
        <w:rPr>
          <w:rFonts w:ascii="Calibri" w:eastAsia="Calibri" w:hAnsi="Calibri" w:cs="Calibri"/>
          <w:b/>
          <w:color w:val="000000"/>
          <w:sz w:val="24"/>
          <w:szCs w:val="24"/>
        </w:rPr>
      </w:pPr>
      <w:r>
        <w:rPr>
          <w:rFonts w:ascii="Calibri" w:eastAsia="Calibri" w:hAnsi="Calibri" w:cs="Calibri"/>
          <w:b/>
          <w:color w:val="000000"/>
          <w:sz w:val="24"/>
          <w:szCs w:val="24"/>
        </w:rPr>
        <w:t xml:space="preserve">4.2 Serviciile aferente mentenanței preventive </w:t>
      </w:r>
    </w:p>
    <w:p w:rsidR="002F4FBB" w:rsidRDefault="002F4FBB" w:rsidP="002F4FBB">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Serviciile aferente mentenanței preventive sunt orientate spre depistarea și înlăturarea  erorilor ascunse și se vor efectua în conformitate cu un Plan-program elaborat de Prestator şi  aprobat de Beneficiar. </w:t>
      </w:r>
      <w:r w:rsidRPr="004C500D">
        <w:rPr>
          <w:rFonts w:ascii="Calibri" w:eastAsia="Calibri" w:hAnsi="Calibri" w:cs="Calibri"/>
          <w:color w:val="000000"/>
          <w:sz w:val="24"/>
          <w:szCs w:val="24"/>
        </w:rPr>
        <w:t xml:space="preserve">Asigurarea mentenanței preventive cu personal calificat si avizat </w:t>
      </w:r>
      <w:r>
        <w:rPr>
          <w:rFonts w:ascii="Calibri" w:eastAsia="Calibri" w:hAnsi="Calibri" w:cs="Calibri"/>
          <w:color w:val="000000"/>
          <w:sz w:val="24"/>
          <w:szCs w:val="24"/>
        </w:rPr>
        <w:t>permite Beneficiarului sa opereze si sa exploateze normal sistemul</w:t>
      </w:r>
      <w:r w:rsidRPr="004C500D">
        <w:rPr>
          <w:rFonts w:ascii="Calibri" w:eastAsia="Calibri" w:hAnsi="Calibri" w:cs="Calibri"/>
          <w:color w:val="000000"/>
          <w:sz w:val="24"/>
          <w:szCs w:val="24"/>
        </w:rPr>
        <w:t xml:space="preserve">. </w:t>
      </w:r>
    </w:p>
    <w:p w:rsidR="002F4FBB" w:rsidRPr="004C500D" w:rsidRDefault="002F4FBB" w:rsidP="002F4FBB">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Mentenanța preventiva are un rol esențial in buna funcționare a </w:t>
      </w:r>
      <w:r>
        <w:rPr>
          <w:rFonts w:ascii="Calibri" w:eastAsia="Calibri" w:hAnsi="Calibri" w:cs="Calibri"/>
          <w:color w:val="000000"/>
          <w:sz w:val="24"/>
          <w:szCs w:val="24"/>
        </w:rPr>
        <w:t>SIA AMS si are următoarele obiective:</w:t>
      </w:r>
    </w:p>
    <w:p w:rsidR="002F4FBB" w:rsidRPr="004C500D"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funcționarea optima si continua a </w:t>
      </w:r>
      <w:r>
        <w:rPr>
          <w:rFonts w:ascii="Calibri" w:eastAsia="Calibri" w:hAnsi="Calibri" w:cs="Calibri"/>
          <w:color w:val="000000"/>
          <w:sz w:val="24"/>
          <w:szCs w:val="24"/>
        </w:rPr>
        <w:t>sistemului din perspectiva Beneficiarului; eventualele incidente sau operațiuni uzuale trebuie sa aibă un impact minim asupra modului de operare a sistemului de către Beneficiar;</w:t>
      </w:r>
    </w:p>
    <w:p w:rsidR="002F4FBB" w:rsidRPr="004C500D"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identificarea din timp a parametrilor cu valori anormale, înaintea apariției defectiunilor</w:t>
      </w:r>
    </w:p>
    <w:p w:rsidR="002F4FBB" w:rsidRPr="004C500D"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remedierea in timp util a condițiilor care au dus la apariția valorilor incorecte a parametrilor sistemelor, preîntâmpinând astfel eventualele defecțiuni</w:t>
      </w:r>
      <w:r>
        <w:rPr>
          <w:rFonts w:ascii="Calibri" w:eastAsia="Calibri" w:hAnsi="Calibri" w:cs="Calibri"/>
          <w:color w:val="000000"/>
          <w:sz w:val="24"/>
          <w:szCs w:val="24"/>
        </w:rPr>
        <w:t>;</w:t>
      </w:r>
    </w:p>
    <w:p w:rsidR="002F4FBB" w:rsidRPr="004C500D"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prelungirea duratei de exploatare </w:t>
      </w:r>
      <w:r>
        <w:rPr>
          <w:rFonts w:ascii="Calibri" w:eastAsia="Calibri" w:hAnsi="Calibri" w:cs="Calibri"/>
          <w:color w:val="000000"/>
          <w:sz w:val="24"/>
          <w:szCs w:val="24"/>
        </w:rPr>
        <w:t>a</w:t>
      </w:r>
      <w:r w:rsidRPr="004C500D">
        <w:rPr>
          <w:rFonts w:ascii="Calibri" w:eastAsia="Calibri" w:hAnsi="Calibri" w:cs="Calibri"/>
          <w:color w:val="000000"/>
          <w:sz w:val="24"/>
          <w:szCs w:val="24"/>
        </w:rPr>
        <w:t xml:space="preserve"> s</w:t>
      </w:r>
      <w:r>
        <w:rPr>
          <w:rFonts w:ascii="Calibri" w:eastAsia="Calibri" w:hAnsi="Calibri" w:cs="Calibri"/>
          <w:color w:val="000000"/>
          <w:sz w:val="24"/>
          <w:szCs w:val="24"/>
        </w:rPr>
        <w:t>i</w:t>
      </w:r>
      <w:r w:rsidRPr="004C500D">
        <w:rPr>
          <w:rFonts w:ascii="Calibri" w:eastAsia="Calibri" w:hAnsi="Calibri" w:cs="Calibri"/>
          <w:color w:val="000000"/>
          <w:sz w:val="24"/>
          <w:szCs w:val="24"/>
        </w:rPr>
        <w:t>stem</w:t>
      </w:r>
      <w:r>
        <w:rPr>
          <w:rFonts w:ascii="Calibri" w:eastAsia="Calibri" w:hAnsi="Calibri" w:cs="Calibri"/>
          <w:color w:val="000000"/>
          <w:sz w:val="24"/>
          <w:szCs w:val="24"/>
        </w:rPr>
        <w:t>ului</w:t>
      </w:r>
    </w:p>
    <w:p w:rsidR="002F4FBB"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reducerea</w:t>
      </w:r>
      <w:r>
        <w:rPr>
          <w:rFonts w:ascii="Calibri" w:eastAsia="Calibri" w:hAnsi="Calibri" w:cs="Calibri"/>
          <w:color w:val="000000"/>
          <w:sz w:val="24"/>
          <w:szCs w:val="24"/>
        </w:rPr>
        <w:t xml:space="preserve"> ti</w:t>
      </w:r>
      <w:r w:rsidRPr="004C500D">
        <w:rPr>
          <w:rFonts w:ascii="Calibri" w:eastAsia="Calibri" w:hAnsi="Calibri" w:cs="Calibri"/>
          <w:color w:val="000000"/>
          <w:sz w:val="24"/>
          <w:szCs w:val="24"/>
        </w:rPr>
        <w:t>mpilor in care sistemele sunt scoase din funcțiune si reducerea la minim a duratei de remediere a defectelor</w:t>
      </w:r>
      <w:r>
        <w:rPr>
          <w:rFonts w:ascii="Calibri" w:eastAsia="Calibri" w:hAnsi="Calibri" w:cs="Calibri"/>
          <w:color w:val="000000"/>
          <w:sz w:val="24"/>
          <w:szCs w:val="24"/>
        </w:rPr>
        <w:t>;</w:t>
      </w:r>
    </w:p>
    <w:p w:rsidR="002F4FBB" w:rsidRDefault="002F4FBB" w:rsidP="002F4FBB">
      <w:pPr>
        <w:pStyle w:val="Normal1"/>
        <w:widowControl w:val="0"/>
        <w:numPr>
          <w:ilvl w:val="0"/>
          <w:numId w:val="7"/>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reducerea costurilor cu reparațiile</w:t>
      </w:r>
      <w:r>
        <w:rPr>
          <w:rFonts w:ascii="Calibri" w:eastAsia="Calibri" w:hAnsi="Calibri" w:cs="Calibri"/>
          <w:color w:val="000000"/>
          <w:sz w:val="24"/>
          <w:szCs w:val="24"/>
        </w:rPr>
        <w:t>.</w:t>
      </w:r>
    </w:p>
    <w:p w:rsidR="002F4FBB" w:rsidRPr="004C500D" w:rsidRDefault="002F4FBB" w:rsidP="002F4FBB">
      <w:pPr>
        <w:pStyle w:val="Normal1"/>
        <w:widowControl w:val="0"/>
        <w:pBdr>
          <w:top w:val="nil"/>
          <w:left w:val="nil"/>
          <w:bottom w:val="nil"/>
          <w:right w:val="nil"/>
          <w:between w:val="nil"/>
        </w:pBdr>
        <w:spacing w:before="48" w:line="244" w:lineRule="auto"/>
        <w:ind w:left="946" w:right="755"/>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Serviciile de mentenanța preventiva care fac obiectul contractului includ: </w:t>
      </w:r>
    </w:p>
    <w:p w:rsidR="002F4FBB" w:rsidRDefault="002F4FBB" w:rsidP="002F4FBB">
      <w:pPr>
        <w:pStyle w:val="Normal1"/>
        <w:widowControl w:val="0"/>
        <w:pBdr>
          <w:top w:val="nil"/>
          <w:left w:val="nil"/>
          <w:bottom w:val="nil"/>
          <w:right w:val="nil"/>
          <w:between w:val="nil"/>
        </w:pBdr>
        <w:spacing w:before="8" w:line="254" w:lineRule="auto"/>
        <w:ind w:left="590" w:right="1588" w:firstLine="7"/>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20"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1. Verificarea codului sursă al sistemului în vederea identificării defectelor ascunse: </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verificarea codului sursă și raportarea erorilor și riscurilor potențiale depistate, </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identificarea soluției optime pentru înlăturarea erorilor depistate, </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înlăturarea erorilor conform unui plan agreat cu Beneficiarul, </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verificarea si testarea modificărilor;</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implementarea modificărilor;</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urmărirea funcționarii corecte a sistemului in urma implementării modificărilor si eventualelor masuri corective.</w:t>
      </w:r>
    </w:p>
    <w:p w:rsidR="002F4FBB" w:rsidRDefault="002F4FBB" w:rsidP="002F4FBB">
      <w:pPr>
        <w:pStyle w:val="Normal1"/>
        <w:widowControl w:val="0"/>
        <w:pBdr>
          <w:top w:val="nil"/>
          <w:left w:val="nil"/>
          <w:bottom w:val="nil"/>
          <w:right w:val="nil"/>
          <w:between w:val="nil"/>
        </w:pBdr>
        <w:spacing w:before="24" w:line="240" w:lineRule="auto"/>
        <w:ind w:left="611"/>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15" w:line="243" w:lineRule="auto"/>
        <w:ind w:left="949" w:right="755"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2. Managementul problemelor: identificarea, analiza și descrierea problemei,  determinarea soluțiilor în baza: </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analizei incidentelor, stabilirea cauzei care a produs incidentul;</w:t>
      </w:r>
    </w:p>
    <w:p w:rsidR="002F4FBB" w:rsidRDefault="002F4FBB" w:rsidP="002F4FBB">
      <w:pPr>
        <w:pStyle w:val="Normal1"/>
        <w:widowControl w:val="0"/>
        <w:numPr>
          <w:ilvl w:val="0"/>
          <w:numId w:val="8"/>
        </w:numPr>
        <w:pBdr>
          <w:top w:val="nil"/>
          <w:left w:val="nil"/>
          <w:bottom w:val="nil"/>
          <w:right w:val="nil"/>
          <w:between w:val="nil"/>
        </w:pBdr>
        <w:spacing w:before="24" w:line="240" w:lineRule="auto"/>
        <w:jc w:val="both"/>
        <w:rPr>
          <w:rFonts w:ascii="Calibri" w:eastAsia="Calibri" w:hAnsi="Calibri" w:cs="Calibri"/>
          <w:color w:val="000000"/>
          <w:sz w:val="24"/>
          <w:szCs w:val="24"/>
        </w:rPr>
      </w:pPr>
      <w:r>
        <w:rPr>
          <w:rFonts w:ascii="Calibri" w:eastAsia="Calibri" w:hAnsi="Calibri" w:cs="Calibri"/>
          <w:color w:val="000000"/>
          <w:sz w:val="24"/>
          <w:szCs w:val="24"/>
        </w:rPr>
        <w:t>monitorizării operațiunilor și componentelor critice a sistemului;</w:t>
      </w:r>
    </w:p>
    <w:p w:rsidR="002F4FBB" w:rsidRPr="00C47023" w:rsidRDefault="002F4FBB" w:rsidP="002F4FBB">
      <w:pPr>
        <w:pStyle w:val="Normal1"/>
        <w:widowControl w:val="0"/>
        <w:numPr>
          <w:ilvl w:val="0"/>
          <w:numId w:val="8"/>
        </w:numPr>
        <w:pBdr>
          <w:top w:val="nil"/>
          <w:left w:val="nil"/>
          <w:bottom w:val="nil"/>
          <w:right w:val="nil"/>
          <w:between w:val="nil"/>
        </w:pBdr>
        <w:spacing w:before="24" w:line="240" w:lineRule="auto"/>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urmăririi</w:t>
      </w:r>
      <w:r w:rsidRPr="00C47023">
        <w:rPr>
          <w:rFonts w:ascii="Noto Sans Symbols" w:eastAsia="Noto Sans Symbols" w:hAnsi="Noto Sans Symbols" w:cs="Noto Sans Symbols"/>
          <w:color w:val="000000"/>
          <w:sz w:val="24"/>
          <w:szCs w:val="24"/>
        </w:rPr>
        <w:t xml:space="preserve"> </w:t>
      </w:r>
      <w:r>
        <w:rPr>
          <w:rFonts w:ascii="Noto Sans Symbols" w:eastAsia="Noto Sans Symbols" w:hAnsi="Noto Sans Symbols" w:cs="Noto Sans Symbols"/>
          <w:color w:val="000000"/>
          <w:sz w:val="24"/>
          <w:szCs w:val="24"/>
        </w:rPr>
        <w:t xml:space="preserve">funcționarii corecte a sistemului in timpul </w:t>
      </w:r>
      <w:r w:rsidRPr="00C47023">
        <w:rPr>
          <w:rFonts w:ascii="Noto Sans Symbols" w:eastAsia="Noto Sans Symbols" w:hAnsi="Noto Sans Symbols" w:cs="Noto Sans Symbols"/>
          <w:color w:val="000000"/>
          <w:sz w:val="24"/>
          <w:szCs w:val="24"/>
        </w:rPr>
        <w:t>operațiunilor</w:t>
      </w:r>
      <w:r>
        <w:rPr>
          <w:rFonts w:ascii="Noto Sans Symbols" w:eastAsia="Noto Sans Symbols" w:hAnsi="Noto Sans Symbols" w:cs="Noto Sans Symbols"/>
          <w:color w:val="000000"/>
          <w:sz w:val="24"/>
          <w:szCs w:val="24"/>
        </w:rPr>
        <w:t xml:space="preserve"> programate si desfasurate asupra altor sisteme atunci când Beneficiarul identifica un potențial impact direct.</w:t>
      </w:r>
    </w:p>
    <w:p w:rsidR="002F4FBB" w:rsidRDefault="002F4FBB" w:rsidP="002F4FBB">
      <w:pPr>
        <w:pStyle w:val="Normal1"/>
        <w:widowControl w:val="0"/>
        <w:pBdr>
          <w:top w:val="nil"/>
          <w:left w:val="nil"/>
          <w:bottom w:val="nil"/>
          <w:right w:val="nil"/>
          <w:between w:val="nil"/>
        </w:pBdr>
        <w:spacing w:before="24" w:line="240" w:lineRule="auto"/>
        <w:ind w:left="590"/>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r>
        <w:rPr>
          <w:rFonts w:ascii="Calibri" w:eastAsia="Calibri" w:hAnsi="Calibri" w:cs="Calibri"/>
          <w:color w:val="000000"/>
          <w:sz w:val="24"/>
          <w:szCs w:val="24"/>
        </w:rPr>
        <w:t>3. Analiza parametrilor de funcționare a sistemului, identificarea și raportarea riscurilor potențiale:</w:t>
      </w:r>
    </w:p>
    <w:p w:rsidR="002F4FBB" w:rsidRDefault="002F4FBB" w:rsidP="002F4FBB">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analiza constanta a modului in care funcționează sistemul din punct de vedere a securității;</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propuneri înaintate Beneficiarului de îmbunătățire a securității sistemului, realizate împreună cu specialiștii MCloud</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acțiuni care sa aibă ca efect înlăturarea riscurilor identificate;</w:t>
      </w:r>
    </w:p>
    <w:p w:rsidR="002F4FBB" w:rsidRDefault="002F4FBB" w:rsidP="002F4FBB">
      <w:pPr>
        <w:pStyle w:val="Normal1"/>
        <w:widowControl w:val="0"/>
        <w:numPr>
          <w:ilvl w:val="0"/>
          <w:numId w:val="8"/>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masuri care sa permită intervenții rapide, de restaurare a sistemului si/sau menținerea acurateței informației in situații de expunere la riscuri.</w:t>
      </w:r>
    </w:p>
    <w:p w:rsidR="002F4FBB" w:rsidRDefault="002F4FBB" w:rsidP="002F4FBB">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8" w:line="243" w:lineRule="auto"/>
        <w:ind w:left="812" w:right="807" w:hanging="228"/>
        <w:jc w:val="both"/>
        <w:rPr>
          <w:rFonts w:ascii="Calibri" w:eastAsia="Calibri" w:hAnsi="Calibri" w:cs="Calibri"/>
          <w:color w:val="000000"/>
          <w:sz w:val="24"/>
          <w:szCs w:val="24"/>
        </w:rPr>
      </w:pPr>
      <w:r>
        <w:rPr>
          <w:rFonts w:ascii="Calibri" w:eastAsia="Calibri" w:hAnsi="Calibri" w:cs="Calibri"/>
          <w:color w:val="000000"/>
          <w:sz w:val="24"/>
          <w:szCs w:val="24"/>
        </w:rPr>
        <w:t>4. În cadrul lucrărilor de organizare și realizare a planului de restabilire - efectuarea copiilor de rezervă (back-up) şi restabilire în caz de dezastru conform planului aprobat. Întrucât informația din bazele de date este proprietatea Beneficiarului, Furnizorul de servicii va avea rol consultativ in realizarea backup-ului si se va implica activ in eventualele scenarii in care restaurarea din backup devine obligatorie.</w:t>
      </w:r>
    </w:p>
    <w:p w:rsidR="002F4FBB" w:rsidRDefault="002F4FBB" w:rsidP="002F4FBB">
      <w:pPr>
        <w:pStyle w:val="Normal1"/>
        <w:widowControl w:val="0"/>
        <w:pBdr>
          <w:top w:val="nil"/>
          <w:left w:val="nil"/>
          <w:bottom w:val="nil"/>
          <w:right w:val="nil"/>
          <w:between w:val="nil"/>
        </w:pBdr>
        <w:spacing w:before="24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4.3 Serviciile aferente mentenanței adaptive </w:t>
      </w:r>
    </w:p>
    <w:p w:rsidR="002F4FBB" w:rsidRDefault="002F4FBB" w:rsidP="002F4FBB">
      <w:pPr>
        <w:pStyle w:val="Normal1"/>
        <w:widowControl w:val="0"/>
        <w:pBdr>
          <w:top w:val="nil"/>
          <w:left w:val="nil"/>
          <w:bottom w:val="nil"/>
          <w:right w:val="nil"/>
          <w:between w:val="nil"/>
        </w:pBdr>
        <w:spacing w:before="252" w:line="243" w:lineRule="auto"/>
        <w:ind w:left="227" w:right="754" w:firstLine="574"/>
        <w:rPr>
          <w:rFonts w:ascii="Calibri" w:eastAsia="Calibri" w:hAnsi="Calibri" w:cs="Calibri"/>
          <w:color w:val="000000"/>
          <w:sz w:val="24"/>
          <w:szCs w:val="24"/>
        </w:rPr>
      </w:pPr>
      <w:r>
        <w:rPr>
          <w:rFonts w:ascii="Calibri" w:eastAsia="Calibri" w:hAnsi="Calibri" w:cs="Calibri"/>
          <w:color w:val="000000"/>
          <w:sz w:val="24"/>
          <w:szCs w:val="24"/>
        </w:rPr>
        <w:t xml:space="preserve">Serviciile de mentenanță adaptivă vor fi solicitate și prestate la necesitate. Instituțiile spitalicești care utilizează SIA AMS pot înainta solicitări de dezvoltări de funcționalitate a </w:t>
      </w:r>
    </w:p>
    <w:p w:rsidR="002F4FBB" w:rsidRDefault="002F4FBB" w:rsidP="002F4FBB">
      <w:pPr>
        <w:pStyle w:val="Normal1"/>
        <w:widowControl w:val="0"/>
        <w:pBdr>
          <w:top w:val="nil"/>
          <w:left w:val="nil"/>
          <w:bottom w:val="nil"/>
          <w:right w:val="nil"/>
          <w:between w:val="nil"/>
        </w:pBdr>
        <w:spacing w:line="243" w:lineRule="auto"/>
        <w:ind w:left="226" w:right="755" w:hanging="1"/>
        <w:jc w:val="both"/>
        <w:rPr>
          <w:rFonts w:ascii="Calibri" w:eastAsia="Calibri" w:hAnsi="Calibri" w:cs="Calibri"/>
          <w:color w:val="000000"/>
          <w:sz w:val="24"/>
          <w:szCs w:val="24"/>
        </w:rPr>
      </w:pPr>
      <w:r>
        <w:rPr>
          <w:rFonts w:ascii="Calibri" w:eastAsia="Calibri" w:hAnsi="Calibri" w:cs="Calibri"/>
          <w:color w:val="000000"/>
          <w:sz w:val="24"/>
          <w:szCs w:val="24"/>
        </w:rPr>
        <w:t xml:space="preserve">Sistemului, care vor fi examinate și coordonate centralizat de către Posesorul Sistemului  (Ministerul Sănătății). Necesitățile de dezvoltare validate vor fi comunicate prestatorului  serviciilor de mentenanță, pentru estimarea efortului și eventual pentru realizare, exclusiv de  către persoanele responsabile desemnate în acest sens de către Posesorul SIA AMS. </w:t>
      </w:r>
    </w:p>
    <w:p w:rsidR="002F4FBB" w:rsidRDefault="002F4FBB" w:rsidP="002F4FBB">
      <w:pPr>
        <w:pStyle w:val="Normal1"/>
        <w:widowControl w:val="0"/>
        <w:pBdr>
          <w:top w:val="nil"/>
          <w:left w:val="nil"/>
          <w:bottom w:val="nil"/>
          <w:right w:val="nil"/>
          <w:between w:val="nil"/>
        </w:pBdr>
        <w:spacing w:before="8" w:line="243" w:lineRule="auto"/>
        <w:ind w:left="229" w:right="757" w:firstLine="573"/>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8" w:line="243" w:lineRule="auto"/>
        <w:ind w:left="229" w:right="757" w:firstLine="573"/>
        <w:rPr>
          <w:rFonts w:ascii="Calibri" w:eastAsia="Calibri" w:hAnsi="Calibri" w:cs="Calibri"/>
          <w:color w:val="000000"/>
          <w:sz w:val="24"/>
          <w:szCs w:val="24"/>
        </w:rPr>
      </w:pPr>
      <w:r>
        <w:rPr>
          <w:rFonts w:ascii="Calibri" w:eastAsia="Calibri" w:hAnsi="Calibri" w:cs="Calibri"/>
          <w:color w:val="000000"/>
          <w:sz w:val="24"/>
          <w:szCs w:val="24"/>
        </w:rPr>
        <w:t xml:space="preserve">Serviciile respective vor avea loc la solicitarea și vor fi contractate per om/zile. Oferta financiară aferentă serviciilor respective va fi perfectată conform principiilor  descrise în anexa nr.1 capitolul c. </w:t>
      </w:r>
    </w:p>
    <w:p w:rsidR="002F4FBB" w:rsidRDefault="002F4FBB" w:rsidP="002F4FBB">
      <w:pPr>
        <w:pStyle w:val="Normal1"/>
        <w:widowControl w:val="0"/>
        <w:pBdr>
          <w:top w:val="nil"/>
          <w:left w:val="nil"/>
          <w:bottom w:val="nil"/>
          <w:right w:val="nil"/>
          <w:between w:val="nil"/>
        </w:pBdr>
        <w:spacing w:before="8" w:line="245" w:lineRule="auto"/>
        <w:ind w:left="228" w:right="756" w:hanging="2"/>
        <w:rPr>
          <w:rFonts w:ascii="Calibri" w:eastAsia="Calibri" w:hAnsi="Calibri" w:cs="Calibri"/>
          <w:color w:val="000000"/>
          <w:sz w:val="24"/>
          <w:szCs w:val="24"/>
        </w:rPr>
      </w:pPr>
      <w:r>
        <w:rPr>
          <w:rFonts w:ascii="Calibri" w:eastAsia="Calibri" w:hAnsi="Calibri" w:cs="Calibri"/>
          <w:color w:val="000000"/>
          <w:sz w:val="24"/>
          <w:szCs w:val="24"/>
        </w:rPr>
        <w:t xml:space="preserve">Serviciile respective intervin drept rezultat al unei </w:t>
      </w:r>
      <w:r>
        <w:rPr>
          <w:rFonts w:ascii="Calibri" w:eastAsia="Calibri" w:hAnsi="Calibri" w:cs="Calibri"/>
          <w:i/>
          <w:color w:val="000000"/>
          <w:sz w:val="24"/>
          <w:szCs w:val="24"/>
        </w:rPr>
        <w:t xml:space="preserve">solicitări de dezvoltare </w:t>
      </w:r>
      <w:r>
        <w:rPr>
          <w:rFonts w:ascii="Calibri" w:eastAsia="Calibri" w:hAnsi="Calibri" w:cs="Calibri"/>
          <w:color w:val="000000"/>
          <w:sz w:val="24"/>
          <w:szCs w:val="24"/>
        </w:rPr>
        <w:t xml:space="preserve">și sunt gestionate  conform cerințelor descrise în anexa nr.2. </w:t>
      </w:r>
    </w:p>
    <w:p w:rsidR="002F4FBB" w:rsidRDefault="002F4FBB" w:rsidP="002F4FBB">
      <w:pPr>
        <w:pStyle w:val="Normal1"/>
        <w:widowControl w:val="0"/>
        <w:pBdr>
          <w:top w:val="nil"/>
          <w:left w:val="nil"/>
          <w:bottom w:val="nil"/>
          <w:right w:val="nil"/>
          <w:between w:val="nil"/>
        </w:pBdr>
        <w:spacing w:before="6" w:line="244" w:lineRule="auto"/>
        <w:ind w:left="947" w:right="758" w:hanging="349"/>
        <w:rPr>
          <w:rFonts w:ascii="Calibri" w:eastAsia="Calibri" w:hAnsi="Calibri" w:cs="Calibri"/>
          <w:color w:val="000000"/>
          <w:sz w:val="24"/>
          <w:szCs w:val="24"/>
        </w:rPr>
      </w:pPr>
      <w:r>
        <w:rPr>
          <w:rFonts w:ascii="Calibri" w:eastAsia="Calibri" w:hAnsi="Calibri" w:cs="Calibri"/>
          <w:color w:val="000000"/>
          <w:sz w:val="24"/>
          <w:szCs w:val="24"/>
        </w:rPr>
        <w:t xml:space="preserve">1. Analiza impactului modificărilor mediului (cadrul normativ legal, procesele de </w:t>
      </w:r>
      <w:r>
        <w:rPr>
          <w:rFonts w:ascii="Calibri" w:eastAsia="Calibri" w:hAnsi="Calibri" w:cs="Calibri"/>
          <w:color w:val="000000"/>
          <w:sz w:val="24"/>
          <w:szCs w:val="24"/>
        </w:rPr>
        <w:lastRenderedPageBreak/>
        <w:t xml:space="preserve">business,  impactul modificării componentelor infrastructurii TIC, etc.) asupra sistemului informatic și formularea recomandărilor de dezvoltare a sistemului informatic; </w:t>
      </w:r>
    </w:p>
    <w:p w:rsidR="002F4FBB" w:rsidRDefault="002F4FBB" w:rsidP="002F4FBB">
      <w:pPr>
        <w:pStyle w:val="Normal1"/>
        <w:widowControl w:val="0"/>
        <w:pBdr>
          <w:top w:val="nil"/>
          <w:left w:val="nil"/>
          <w:bottom w:val="nil"/>
          <w:right w:val="nil"/>
          <w:between w:val="nil"/>
        </w:pBdr>
        <w:spacing w:before="8" w:line="243" w:lineRule="auto"/>
        <w:ind w:left="956" w:right="757" w:hanging="364"/>
        <w:rPr>
          <w:rFonts w:ascii="Calibri" w:eastAsia="Calibri" w:hAnsi="Calibri" w:cs="Calibri"/>
          <w:color w:val="000000"/>
          <w:sz w:val="24"/>
          <w:szCs w:val="24"/>
        </w:rPr>
      </w:pPr>
      <w:r>
        <w:rPr>
          <w:rFonts w:ascii="Calibri" w:eastAsia="Calibri" w:hAnsi="Calibri" w:cs="Calibri"/>
          <w:color w:val="000000"/>
          <w:sz w:val="24"/>
          <w:szCs w:val="24"/>
        </w:rPr>
        <w:t xml:space="preserve">2. Adaptarea componentelor sistemului informatic pentru migrarea pe alte platforme  hardware, utilizarea a noi capacități de producere, etc. </w:t>
      </w:r>
    </w:p>
    <w:p w:rsidR="002F4FBB" w:rsidRDefault="002F4FBB" w:rsidP="002F4FBB">
      <w:pPr>
        <w:pStyle w:val="Normal1"/>
        <w:widowControl w:val="0"/>
        <w:pBdr>
          <w:top w:val="nil"/>
          <w:left w:val="nil"/>
          <w:bottom w:val="nil"/>
          <w:right w:val="nil"/>
          <w:between w:val="nil"/>
        </w:pBdr>
        <w:spacing w:before="8" w:line="243" w:lineRule="auto"/>
        <w:ind w:left="956" w:right="757" w:hanging="365"/>
        <w:rPr>
          <w:rFonts w:ascii="Calibri" w:eastAsia="Calibri" w:hAnsi="Calibri" w:cs="Calibri"/>
          <w:color w:val="000000"/>
          <w:sz w:val="24"/>
          <w:szCs w:val="24"/>
        </w:rPr>
      </w:pPr>
      <w:r>
        <w:rPr>
          <w:rFonts w:ascii="Calibri" w:eastAsia="Calibri" w:hAnsi="Calibri" w:cs="Calibri"/>
          <w:color w:val="000000"/>
          <w:sz w:val="24"/>
          <w:szCs w:val="24"/>
        </w:rPr>
        <w:t xml:space="preserve">3. Analiza parametrilor de funcționare a sistemului în vederea stabilirii suficienței  performanță și formularea sarcinilor de optimizare / dezvoltare; </w:t>
      </w:r>
    </w:p>
    <w:p w:rsidR="002F4FBB" w:rsidRDefault="002F4FBB" w:rsidP="002F4FBB">
      <w:pPr>
        <w:pStyle w:val="Normal1"/>
        <w:widowControl w:val="0"/>
        <w:pBdr>
          <w:top w:val="nil"/>
          <w:left w:val="nil"/>
          <w:bottom w:val="nil"/>
          <w:right w:val="nil"/>
          <w:between w:val="nil"/>
        </w:pBdr>
        <w:spacing w:before="8" w:line="243" w:lineRule="auto"/>
        <w:ind w:left="942" w:right="754" w:hanging="358"/>
        <w:rPr>
          <w:rFonts w:ascii="Calibri" w:eastAsia="Calibri" w:hAnsi="Calibri" w:cs="Calibri"/>
          <w:color w:val="000000"/>
          <w:sz w:val="24"/>
          <w:szCs w:val="24"/>
        </w:rPr>
      </w:pPr>
      <w:r>
        <w:rPr>
          <w:rFonts w:ascii="Calibri" w:eastAsia="Calibri" w:hAnsi="Calibri" w:cs="Calibri"/>
          <w:color w:val="000000"/>
          <w:sz w:val="24"/>
          <w:szCs w:val="24"/>
        </w:rPr>
        <w:t xml:space="preserve">4. Analiza solicitărilor și definirea cerințelor de modificare. Consultarea Beneficiarului în  vederea formularea sarcinilor de dezvoltare; </w:t>
      </w:r>
    </w:p>
    <w:p w:rsidR="002F4FBB" w:rsidRDefault="002F4FBB" w:rsidP="002F4FBB">
      <w:pPr>
        <w:pStyle w:val="Normal1"/>
        <w:widowControl w:val="0"/>
        <w:pBdr>
          <w:top w:val="nil"/>
          <w:left w:val="nil"/>
          <w:bottom w:val="nil"/>
          <w:right w:val="nil"/>
          <w:between w:val="nil"/>
        </w:pBdr>
        <w:spacing w:before="8" w:line="243" w:lineRule="auto"/>
        <w:ind w:left="949" w:right="759" w:hanging="359"/>
        <w:rPr>
          <w:rFonts w:ascii="Calibri" w:eastAsia="Calibri" w:hAnsi="Calibri" w:cs="Calibri"/>
          <w:color w:val="000000"/>
          <w:sz w:val="24"/>
          <w:szCs w:val="24"/>
        </w:rPr>
      </w:pPr>
      <w:r>
        <w:rPr>
          <w:rFonts w:ascii="Calibri" w:eastAsia="Calibri" w:hAnsi="Calibri" w:cs="Calibri"/>
          <w:color w:val="000000"/>
          <w:sz w:val="24"/>
          <w:szCs w:val="24"/>
        </w:rPr>
        <w:t xml:space="preserve">5. Modificarea codului sursă conform noilor cerințe impuse de cadrul normativ sau mediul  de producție. </w:t>
      </w:r>
    </w:p>
    <w:p w:rsidR="002F4FBB" w:rsidRDefault="002F4FBB" w:rsidP="002F4FBB">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6. Managementul schimbărilor: </w:t>
      </w:r>
    </w:p>
    <w:p w:rsidR="002F4FBB" w:rsidRDefault="002F4FBB" w:rsidP="002F4FBB">
      <w:pPr>
        <w:pStyle w:val="Normal1"/>
        <w:widowControl w:val="0"/>
        <w:numPr>
          <w:ilvl w:val="0"/>
          <w:numId w:val="10"/>
        </w:numPr>
        <w:pBdr>
          <w:top w:val="nil"/>
          <w:left w:val="nil"/>
          <w:bottom w:val="nil"/>
          <w:right w:val="nil"/>
          <w:between w:val="nil"/>
        </w:pBdr>
        <w:spacing w:before="24" w:line="246" w:lineRule="auto"/>
        <w:ind w:right="755"/>
        <w:rPr>
          <w:rFonts w:ascii="Calibri" w:eastAsia="Calibri" w:hAnsi="Calibri" w:cs="Calibri"/>
          <w:color w:val="000000"/>
          <w:sz w:val="24"/>
          <w:szCs w:val="24"/>
        </w:rPr>
      </w:pPr>
      <w:r>
        <w:rPr>
          <w:rFonts w:ascii="Calibri" w:eastAsia="Calibri" w:hAnsi="Calibri" w:cs="Calibri"/>
          <w:color w:val="000000"/>
          <w:sz w:val="24"/>
          <w:szCs w:val="24"/>
        </w:rPr>
        <w:t xml:space="preserve">consultarea specialiștilor beneficiarului în vederea elaborării planurilor de implementare  a modificărilor și suportul la implementarea acestora; </w:t>
      </w:r>
    </w:p>
    <w:p w:rsidR="002F4FBB" w:rsidRDefault="002F4FBB" w:rsidP="002F4FBB">
      <w:pPr>
        <w:pStyle w:val="Normal1"/>
        <w:widowControl w:val="0"/>
        <w:numPr>
          <w:ilvl w:val="0"/>
          <w:numId w:val="10"/>
        </w:numPr>
        <w:pBdr>
          <w:top w:val="nil"/>
          <w:left w:val="nil"/>
          <w:bottom w:val="nil"/>
          <w:right w:val="nil"/>
          <w:between w:val="nil"/>
        </w:pBdr>
        <w:spacing w:before="18" w:line="243" w:lineRule="auto"/>
        <w:ind w:right="759"/>
        <w:jc w:val="both"/>
        <w:rPr>
          <w:rFonts w:ascii="Calibri" w:eastAsia="Calibri" w:hAnsi="Calibri" w:cs="Calibri"/>
          <w:color w:val="000000"/>
          <w:sz w:val="24"/>
          <w:szCs w:val="24"/>
        </w:rPr>
      </w:pPr>
      <w:r>
        <w:rPr>
          <w:rFonts w:ascii="Calibri" w:eastAsia="Calibri" w:hAnsi="Calibri" w:cs="Calibri"/>
          <w:color w:val="000000"/>
          <w:sz w:val="24"/>
          <w:szCs w:val="24"/>
        </w:rPr>
        <w:t xml:space="preserve">analiza impactului, testarea și suportul privind aplicarea reînnoirilor pentru sistemele de  operare, SGBD și alte componente program externe cu care interacționează sistemul  informatic; </w:t>
      </w:r>
    </w:p>
    <w:p w:rsidR="002F4FBB" w:rsidRDefault="002F4FBB" w:rsidP="002F4FBB">
      <w:pPr>
        <w:pStyle w:val="Normal1"/>
        <w:widowControl w:val="0"/>
        <w:numPr>
          <w:ilvl w:val="0"/>
          <w:numId w:val="10"/>
        </w:numPr>
        <w:pBdr>
          <w:top w:val="nil"/>
          <w:left w:val="nil"/>
          <w:bottom w:val="nil"/>
          <w:right w:val="nil"/>
          <w:between w:val="nil"/>
        </w:pBdr>
        <w:spacing w:before="20" w:line="245" w:lineRule="auto"/>
        <w:ind w:right="755"/>
        <w:rPr>
          <w:rFonts w:ascii="Calibri" w:eastAsia="Calibri" w:hAnsi="Calibri" w:cs="Calibri"/>
          <w:color w:val="000000"/>
          <w:sz w:val="24"/>
          <w:szCs w:val="24"/>
        </w:rPr>
      </w:pPr>
      <w:r>
        <w:rPr>
          <w:rFonts w:ascii="Calibri" w:eastAsia="Calibri" w:hAnsi="Calibri" w:cs="Calibri"/>
          <w:color w:val="000000"/>
          <w:sz w:val="24"/>
          <w:szCs w:val="24"/>
        </w:rPr>
        <w:t xml:space="preserve">testarea de comun cu specialiștii Beneficiarului a impactului modificărilor asupra  parametrilor de funcționare și siguranței sistemului informatic; </w:t>
      </w:r>
    </w:p>
    <w:p w:rsidR="002F4FBB" w:rsidRDefault="002F4FBB" w:rsidP="002F4FBB">
      <w:pPr>
        <w:pStyle w:val="Normal1"/>
        <w:widowControl w:val="0"/>
        <w:pBdr>
          <w:top w:val="nil"/>
          <w:left w:val="nil"/>
          <w:bottom w:val="nil"/>
          <w:right w:val="nil"/>
          <w:between w:val="nil"/>
        </w:pBdr>
        <w:spacing w:before="6" w:line="240" w:lineRule="auto"/>
        <w:ind w:left="589"/>
        <w:rPr>
          <w:rFonts w:ascii="Calibri" w:eastAsia="Calibri" w:hAnsi="Calibri" w:cs="Calibri"/>
          <w:color w:val="000000"/>
          <w:sz w:val="24"/>
          <w:szCs w:val="24"/>
        </w:rPr>
      </w:pPr>
      <w:r>
        <w:rPr>
          <w:rFonts w:ascii="Calibri" w:eastAsia="Calibri" w:hAnsi="Calibri" w:cs="Calibri"/>
          <w:color w:val="000000"/>
          <w:sz w:val="24"/>
          <w:szCs w:val="24"/>
        </w:rPr>
        <w:t xml:space="preserve">7. Documentarea sistemului și lucrărilor de reinginerie. </w:t>
      </w:r>
    </w:p>
    <w:p w:rsidR="002F4FBB" w:rsidRDefault="002F4FBB" w:rsidP="002F4FBB">
      <w:pPr>
        <w:pStyle w:val="Normal1"/>
        <w:widowControl w:val="0"/>
        <w:pBdr>
          <w:top w:val="nil"/>
          <w:left w:val="nil"/>
          <w:bottom w:val="nil"/>
          <w:right w:val="nil"/>
          <w:between w:val="nil"/>
        </w:pBdr>
        <w:spacing w:before="12" w:line="243" w:lineRule="auto"/>
        <w:ind w:left="949" w:right="757" w:hanging="361"/>
        <w:rPr>
          <w:rFonts w:ascii="Calibri" w:eastAsia="Calibri" w:hAnsi="Calibri" w:cs="Calibri"/>
          <w:color w:val="000000"/>
          <w:sz w:val="24"/>
          <w:szCs w:val="24"/>
        </w:rPr>
      </w:pPr>
      <w:r>
        <w:rPr>
          <w:rFonts w:ascii="Calibri" w:eastAsia="Calibri" w:hAnsi="Calibri" w:cs="Calibri"/>
          <w:color w:val="000000"/>
          <w:sz w:val="24"/>
          <w:szCs w:val="24"/>
        </w:rPr>
        <w:t xml:space="preserve">8. Perfectarea scripturilor de corectare a datelor în vederea soluționării incidentelor legate  de sistem. </w:t>
      </w:r>
    </w:p>
    <w:p w:rsidR="002F4FBB" w:rsidRDefault="002F4FBB" w:rsidP="002F4FBB">
      <w:pPr>
        <w:pStyle w:val="Normal1"/>
        <w:widowControl w:val="0"/>
        <w:pBdr>
          <w:top w:val="nil"/>
          <w:left w:val="nil"/>
          <w:bottom w:val="nil"/>
          <w:right w:val="nil"/>
          <w:between w:val="nil"/>
        </w:pBdr>
        <w:spacing w:before="8" w:line="240" w:lineRule="auto"/>
        <w:ind w:left="587"/>
        <w:rPr>
          <w:rFonts w:ascii="Calibri" w:eastAsia="Calibri" w:hAnsi="Calibri" w:cs="Calibri"/>
          <w:color w:val="000000"/>
          <w:sz w:val="24"/>
          <w:szCs w:val="24"/>
        </w:rPr>
      </w:pPr>
      <w:r>
        <w:rPr>
          <w:rFonts w:ascii="Calibri" w:eastAsia="Calibri" w:hAnsi="Calibri" w:cs="Calibri"/>
          <w:color w:val="000000"/>
          <w:sz w:val="24"/>
          <w:szCs w:val="24"/>
        </w:rPr>
        <w:t xml:space="preserve">9. Gestionarea documentației, inclusiv planul de continuitate aferente sistemului. </w:t>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before="493" w:line="240" w:lineRule="auto"/>
        <w:ind w:left="3825"/>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5 Nivelul Serviciilor </w:t>
      </w:r>
    </w:p>
    <w:p w:rsidR="002F4FBB" w:rsidRDefault="002F4FBB" w:rsidP="002F4FBB">
      <w:pPr>
        <w:pStyle w:val="Normal1"/>
        <w:widowControl w:val="0"/>
        <w:pBdr>
          <w:top w:val="nil"/>
          <w:left w:val="nil"/>
          <w:bottom w:val="nil"/>
          <w:right w:val="nil"/>
          <w:between w:val="nil"/>
        </w:pBdr>
        <w:spacing w:before="58" w:line="243" w:lineRule="auto"/>
        <w:ind w:left="235" w:right="1021" w:firstLine="423"/>
        <w:rPr>
          <w:rFonts w:ascii="Calibri" w:eastAsia="Calibri" w:hAnsi="Calibri" w:cs="Calibri"/>
          <w:color w:val="000000"/>
          <w:sz w:val="24"/>
          <w:szCs w:val="24"/>
        </w:rPr>
      </w:pPr>
      <w:r>
        <w:rPr>
          <w:rFonts w:ascii="Calibri" w:eastAsia="Calibri" w:hAnsi="Calibri" w:cs="Calibri"/>
          <w:color w:val="000000"/>
          <w:sz w:val="24"/>
          <w:szCs w:val="24"/>
        </w:rPr>
        <w:t xml:space="preserve">Serviciile de mentenanță prestate trebuie să asigure ficționarea sistemelor informatice la  următorul nivel de servicii. </w:t>
      </w:r>
    </w:p>
    <w:p w:rsidR="002F4FBB" w:rsidRDefault="002F4FBB" w:rsidP="002F4FBB">
      <w:pPr>
        <w:pStyle w:val="Normal1"/>
        <w:widowControl w:val="0"/>
        <w:pBdr>
          <w:top w:val="nil"/>
          <w:left w:val="nil"/>
          <w:bottom w:val="nil"/>
          <w:right w:val="nil"/>
          <w:between w:val="nil"/>
        </w:pBdr>
        <w:spacing w:before="210"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5.1 Nivelul de disponibilitate </w:t>
      </w:r>
    </w:p>
    <w:p w:rsidR="002F4FBB" w:rsidRDefault="002F4FBB" w:rsidP="002F4FBB">
      <w:pPr>
        <w:pStyle w:val="Normal1"/>
        <w:widowControl w:val="0"/>
        <w:pBdr>
          <w:top w:val="nil"/>
          <w:left w:val="nil"/>
          <w:bottom w:val="nil"/>
          <w:right w:val="nil"/>
          <w:between w:val="nil"/>
        </w:pBdr>
        <w:spacing w:before="53" w:line="244" w:lineRule="auto"/>
        <w:ind w:left="226" w:right="754" w:firstLine="11"/>
        <w:jc w:val="both"/>
        <w:rPr>
          <w:rFonts w:ascii="Calibri" w:eastAsia="Calibri" w:hAnsi="Calibri" w:cs="Calibri"/>
          <w:color w:val="000000"/>
          <w:sz w:val="24"/>
          <w:szCs w:val="24"/>
        </w:rPr>
      </w:pPr>
      <w:r>
        <w:rPr>
          <w:rFonts w:ascii="Calibri" w:eastAsia="Calibri" w:hAnsi="Calibri" w:cs="Calibri"/>
          <w:color w:val="000000"/>
          <w:sz w:val="24"/>
          <w:szCs w:val="24"/>
        </w:rPr>
        <w:t xml:space="preserve">Nivelul de disponibilitate a Serviciilor stabilește timpul de funcționare/nefuncționare a  Serviciilor prestate și nivelul de performanță garantată a acestora. Nivelul de disponibilitate a  Serviciilor este definit de parametrii ce urmează: </w:t>
      </w:r>
    </w:p>
    <w:p w:rsidR="002F4FBB" w:rsidRDefault="002F4FBB" w:rsidP="002F4FBB">
      <w:pPr>
        <w:pStyle w:val="Normal1"/>
        <w:widowControl w:val="0"/>
        <w:pBdr>
          <w:top w:val="nil"/>
          <w:left w:val="nil"/>
          <w:bottom w:val="nil"/>
          <w:right w:val="nil"/>
          <w:between w:val="nil"/>
        </w:pBdr>
        <w:spacing w:before="7"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1. Perioada garantată pentru disponibilitatea sistemelor informatice este 24/24:</w:t>
      </w:r>
    </w:p>
    <w:p w:rsidR="002F4FBB" w:rsidRDefault="002F4FBB" w:rsidP="002F4FBB">
      <w:pPr>
        <w:pStyle w:val="Normal1"/>
        <w:widowControl w:val="0"/>
        <w:pBdr>
          <w:top w:val="nil"/>
          <w:left w:val="nil"/>
          <w:bottom w:val="nil"/>
          <w:right w:val="nil"/>
          <w:between w:val="nil"/>
        </w:pBdr>
        <w:spacing w:before="149" w:line="240" w:lineRule="auto"/>
        <w:ind w:right="807"/>
        <w:jc w:val="right"/>
        <w:rPr>
          <w:rFonts w:ascii="Calibri" w:eastAsia="Calibri" w:hAnsi="Calibri" w:cs="Calibri"/>
          <w:color w:val="000000"/>
        </w:rPr>
      </w:pPr>
      <w:r>
        <w:rPr>
          <w:rFonts w:ascii="Calibri" w:eastAsia="Calibri" w:hAnsi="Calibri" w:cs="Calibri"/>
          <w:color w:val="000000"/>
        </w:rPr>
        <w:t xml:space="preserve">9 </w:t>
      </w:r>
    </w:p>
    <w:p w:rsidR="002F4FBB" w:rsidRDefault="002F4FBB" w:rsidP="002F4FBB">
      <w:pPr>
        <w:pStyle w:val="Normal1"/>
        <w:widowControl w:val="0"/>
        <w:pBdr>
          <w:top w:val="nil"/>
          <w:left w:val="nil"/>
          <w:bottom w:val="nil"/>
          <w:right w:val="nil"/>
          <w:between w:val="nil"/>
        </w:pBdr>
        <w:spacing w:line="243" w:lineRule="auto"/>
        <w:ind w:left="949" w:right="755"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2. Nivelul garantat de disponibilitate a Serviciilor este de minim 99.50% mediu lunar.  Criteriul determină că timp de o lună timpul total de indisponibilitate a sistemului  informatic din cauza erorilor de cod nu poate depăși 3.7 ore. </w:t>
      </w:r>
    </w:p>
    <w:p w:rsidR="002F4FBB" w:rsidRDefault="002F4FBB" w:rsidP="002F4FBB">
      <w:pPr>
        <w:pStyle w:val="Normal1"/>
        <w:widowControl w:val="0"/>
        <w:pBdr>
          <w:top w:val="nil"/>
          <w:left w:val="nil"/>
          <w:bottom w:val="nil"/>
          <w:right w:val="nil"/>
          <w:between w:val="nil"/>
        </w:pBdr>
        <w:spacing w:before="8" w:line="243" w:lineRule="auto"/>
        <w:ind w:left="947" w:right="759"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3. Serviciile se consideră disponibile dacă, în perioada orelor de lucru, Beneficiarul va  putea accesa Serviciile și utiliza funcționalitatea asigurată de Prestator. Timpul de  răspuns la interpelările de accesare a Serviciilor nu trebuie să fie mai mare decât 3 secunde. Timpul de răspuns reprezintă intervalul maxim de timp în care sistemul informatic trebuie să răspundă la o solicitare de statut indiferent de nivelul de solicitare  a acestuia. Timpul de răspuns nu specifică timpul în care utilizatorul va primi răspunsul  la interpelarea sa. </w:t>
      </w:r>
    </w:p>
    <w:p w:rsidR="002F4FBB" w:rsidRDefault="002F4FBB" w:rsidP="002F4FBB">
      <w:pPr>
        <w:pStyle w:val="Normal1"/>
        <w:widowControl w:val="0"/>
        <w:pBdr>
          <w:top w:val="nil"/>
          <w:left w:val="nil"/>
          <w:bottom w:val="nil"/>
          <w:right w:val="nil"/>
          <w:between w:val="nil"/>
        </w:pBdr>
        <w:spacing w:before="7" w:line="244" w:lineRule="auto"/>
        <w:ind w:left="956" w:right="754" w:hanging="372"/>
        <w:rPr>
          <w:rFonts w:ascii="Calibri" w:eastAsia="Calibri" w:hAnsi="Calibri" w:cs="Calibri"/>
          <w:color w:val="000000"/>
          <w:sz w:val="24"/>
          <w:szCs w:val="24"/>
        </w:rPr>
      </w:pPr>
      <w:r>
        <w:rPr>
          <w:rFonts w:ascii="Calibri" w:eastAsia="Calibri" w:hAnsi="Calibri" w:cs="Calibri"/>
          <w:color w:val="000000"/>
          <w:sz w:val="24"/>
          <w:szCs w:val="24"/>
        </w:rPr>
        <w:t>4. În afara perioadei orelor de lucru, Prestatorul va asigura disponibilitatea Serviciilor în  baza principiului “cel mai bun efort”.</w:t>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right="808"/>
        <w:jc w:val="right"/>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Anexa nr.1 </w:t>
      </w:r>
    </w:p>
    <w:p w:rsidR="002F4FBB" w:rsidRDefault="002F4FBB" w:rsidP="002F4FBB">
      <w:pPr>
        <w:pStyle w:val="Normal1"/>
        <w:widowControl w:val="0"/>
        <w:pBdr>
          <w:top w:val="nil"/>
          <w:left w:val="nil"/>
          <w:bottom w:val="nil"/>
          <w:right w:val="nil"/>
          <w:between w:val="nil"/>
        </w:pBdr>
        <w:spacing w:before="55" w:line="240" w:lineRule="auto"/>
        <w:ind w:right="809"/>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Regulile de perfectare a Ofertei financiare aferentă serviciilor de mentenanță </w:t>
      </w:r>
    </w:p>
    <w:p w:rsidR="002F4FBB" w:rsidRDefault="002F4FBB" w:rsidP="002F4FBB">
      <w:pPr>
        <w:pStyle w:val="Normal1"/>
        <w:widowControl w:val="0"/>
        <w:pBdr>
          <w:top w:val="nil"/>
          <w:left w:val="nil"/>
          <w:bottom w:val="nil"/>
          <w:right w:val="nil"/>
          <w:between w:val="nil"/>
        </w:pBdr>
        <w:spacing w:before="53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 Cerințe privind algoritmul de calcul al tarifelor </w:t>
      </w:r>
    </w:p>
    <w:p w:rsidR="002F4FBB" w:rsidRDefault="002F4FBB" w:rsidP="002F4FBB">
      <w:pPr>
        <w:pStyle w:val="Normal1"/>
        <w:widowControl w:val="0"/>
        <w:pBdr>
          <w:top w:val="nil"/>
          <w:left w:val="nil"/>
          <w:bottom w:val="nil"/>
          <w:right w:val="nil"/>
          <w:between w:val="nil"/>
        </w:pBdr>
        <w:spacing w:before="55" w:line="243" w:lineRule="auto"/>
        <w:ind w:left="236" w:right="757" w:hanging="6"/>
        <w:rPr>
          <w:rFonts w:ascii="Calibri" w:eastAsia="Calibri" w:hAnsi="Calibri" w:cs="Calibri"/>
          <w:color w:val="000000"/>
          <w:sz w:val="24"/>
          <w:szCs w:val="24"/>
        </w:rPr>
      </w:pPr>
      <w:r>
        <w:rPr>
          <w:rFonts w:ascii="Calibri" w:eastAsia="Calibri" w:hAnsi="Calibri" w:cs="Calibri"/>
          <w:color w:val="000000"/>
          <w:sz w:val="24"/>
          <w:szCs w:val="24"/>
        </w:rPr>
        <w:t xml:space="preserve">Cheltuielile administrative incluse în calcul nu vor depăși media serviciilor similare pe companie  pentru ultimii trei ani.  </w:t>
      </w:r>
    </w:p>
    <w:p w:rsidR="002F4FBB" w:rsidRDefault="002F4FBB" w:rsidP="002F4FBB">
      <w:pPr>
        <w:pStyle w:val="Normal1"/>
        <w:widowControl w:val="0"/>
        <w:pBdr>
          <w:top w:val="nil"/>
          <w:left w:val="nil"/>
          <w:bottom w:val="nil"/>
          <w:right w:val="nil"/>
          <w:between w:val="nil"/>
        </w:pBdr>
        <w:spacing w:before="8" w:line="243" w:lineRule="auto"/>
        <w:ind w:left="226" w:right="1345"/>
        <w:jc w:val="center"/>
        <w:rPr>
          <w:rFonts w:ascii="Calibri" w:eastAsia="Calibri" w:hAnsi="Calibri" w:cs="Calibri"/>
          <w:color w:val="000000"/>
          <w:sz w:val="24"/>
          <w:szCs w:val="24"/>
        </w:rPr>
      </w:pPr>
      <w:r>
        <w:rPr>
          <w:rFonts w:ascii="Calibri" w:eastAsia="Calibri" w:hAnsi="Calibri" w:cs="Calibri"/>
          <w:b/>
          <w:color w:val="000000"/>
          <w:sz w:val="24"/>
          <w:szCs w:val="24"/>
        </w:rPr>
        <w:t xml:space="preserve">a) Cerințe privind calcul tarifului pertu servici aferente mentenanței corective.  </w:t>
      </w:r>
      <w:r>
        <w:rPr>
          <w:rFonts w:ascii="Calibri" w:eastAsia="Calibri" w:hAnsi="Calibri" w:cs="Calibri"/>
          <w:color w:val="000000"/>
          <w:sz w:val="24"/>
          <w:szCs w:val="24"/>
        </w:rPr>
        <w:t xml:space="preserve">Serviciile de mentenanţei corectivă vor fi contractate după principiul de abonament lunar.  </w:t>
      </w:r>
    </w:p>
    <w:p w:rsidR="002F4FBB" w:rsidRDefault="002F4FBB" w:rsidP="002F4FBB">
      <w:pPr>
        <w:pStyle w:val="Normal1"/>
        <w:widowControl w:val="0"/>
        <w:pBdr>
          <w:top w:val="nil"/>
          <w:left w:val="nil"/>
          <w:bottom w:val="nil"/>
          <w:right w:val="nil"/>
          <w:between w:val="nil"/>
        </w:pBdr>
        <w:spacing w:before="302" w:line="245" w:lineRule="auto"/>
        <w:ind w:left="227" w:right="755" w:firstLine="10"/>
        <w:rPr>
          <w:rFonts w:ascii="Calibri" w:eastAsia="Calibri" w:hAnsi="Calibri" w:cs="Calibri"/>
          <w:color w:val="000000"/>
          <w:sz w:val="24"/>
          <w:szCs w:val="24"/>
        </w:rPr>
      </w:pPr>
      <w:r>
        <w:rPr>
          <w:rFonts w:ascii="Calibri" w:eastAsia="Calibri" w:hAnsi="Calibri" w:cs="Calibri"/>
          <w:color w:val="000000"/>
          <w:sz w:val="24"/>
          <w:szCs w:val="24"/>
        </w:rPr>
        <w:t xml:space="preserve">Beneficiarul optează pentru achitarea lunară a unei sume fixe (plată de abonament) pentru  serviciile de mentenanță corectivă prestate în timpul orelor de lucru. </w:t>
      </w:r>
    </w:p>
    <w:p w:rsidR="002F4FBB" w:rsidRDefault="002F4FBB" w:rsidP="002F4FBB">
      <w:pPr>
        <w:pStyle w:val="Normal1"/>
        <w:widowControl w:val="0"/>
        <w:pBdr>
          <w:top w:val="nil"/>
          <w:left w:val="nil"/>
          <w:bottom w:val="nil"/>
          <w:right w:val="nil"/>
          <w:between w:val="nil"/>
        </w:pBdr>
        <w:spacing w:before="6" w:line="243" w:lineRule="auto"/>
        <w:ind w:left="228" w:right="75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va include în tarif alocarea tuturor resurselor necesare (umane, de hard și soft,  organizatorice, etc.) prestării serviciilor de mentenanță corectivă conform nivelului de calitate  indicat pentru tipul de solicitare. </w:t>
      </w:r>
    </w:p>
    <w:p w:rsidR="002F4FBB" w:rsidRDefault="002F4FBB" w:rsidP="002F4FBB">
      <w:pPr>
        <w:pStyle w:val="Normal1"/>
        <w:widowControl w:val="0"/>
        <w:pBdr>
          <w:top w:val="nil"/>
          <w:left w:val="nil"/>
          <w:bottom w:val="nil"/>
          <w:right w:val="nil"/>
          <w:between w:val="nil"/>
        </w:pBdr>
        <w:spacing w:before="248" w:line="243" w:lineRule="auto"/>
        <w:ind w:left="220" w:right="754" w:firstLine="373"/>
        <w:rPr>
          <w:rFonts w:ascii="Calibri" w:eastAsia="Calibri" w:hAnsi="Calibri" w:cs="Calibri"/>
          <w:color w:val="000000"/>
          <w:sz w:val="24"/>
          <w:szCs w:val="24"/>
        </w:rPr>
      </w:pPr>
      <w:r>
        <w:rPr>
          <w:rFonts w:ascii="Calibri" w:eastAsia="Calibri" w:hAnsi="Calibri" w:cs="Calibri"/>
          <w:b/>
          <w:color w:val="000000"/>
          <w:sz w:val="24"/>
          <w:szCs w:val="24"/>
        </w:rPr>
        <w:t xml:space="preserve">b) Cerințe privind calcul tarifului pertu servici aferente mentenanței preventive.  </w:t>
      </w:r>
      <w:r>
        <w:rPr>
          <w:rFonts w:ascii="Calibri" w:eastAsia="Calibri" w:hAnsi="Calibri" w:cs="Calibri"/>
          <w:color w:val="000000"/>
          <w:sz w:val="24"/>
          <w:szCs w:val="24"/>
        </w:rPr>
        <w:t xml:space="preserve">Serviciile aferente mentenanței preventive vor fi contractate în bază de abonament lunar și  prestate în conformitate cu un plan-program elaborat de Prestator şi aprobat de Beneficiar.  Tariful pentru aceste lucrări va fi calculat reieșind din următoarele principii: </w:t>
      </w:r>
    </w:p>
    <w:p w:rsidR="002F4FBB" w:rsidRDefault="002F4FBB" w:rsidP="002F4FBB">
      <w:pPr>
        <w:pStyle w:val="Normal1"/>
        <w:widowControl w:val="0"/>
        <w:pBdr>
          <w:top w:val="nil"/>
          <w:left w:val="nil"/>
          <w:bottom w:val="nil"/>
          <w:right w:val="nil"/>
          <w:between w:val="nil"/>
        </w:pBdr>
        <w:spacing w:before="8" w:line="244" w:lineRule="auto"/>
        <w:ind w:left="949" w:right="755" w:hanging="350"/>
        <w:rPr>
          <w:rFonts w:ascii="Calibri" w:eastAsia="Calibri" w:hAnsi="Calibri" w:cs="Calibri"/>
          <w:color w:val="000000"/>
          <w:sz w:val="24"/>
          <w:szCs w:val="24"/>
        </w:rPr>
      </w:pPr>
      <w:r>
        <w:rPr>
          <w:rFonts w:ascii="Calibri" w:eastAsia="Calibri" w:hAnsi="Calibri" w:cs="Calibri"/>
          <w:color w:val="000000"/>
          <w:sz w:val="24"/>
          <w:szCs w:val="24"/>
        </w:rPr>
        <w:t xml:space="preserve">1. Prestatorul va aloca toate resursele necesare (umane, de hard și soft, organizatorice,  etc.) prestării serviciilor de mentenanță preventivă. </w:t>
      </w:r>
    </w:p>
    <w:p w:rsidR="002F4FBB" w:rsidRDefault="002F4FBB" w:rsidP="002F4FBB">
      <w:pPr>
        <w:pStyle w:val="Normal1"/>
        <w:widowControl w:val="0"/>
        <w:pBdr>
          <w:top w:val="nil"/>
          <w:left w:val="nil"/>
          <w:bottom w:val="nil"/>
          <w:right w:val="nil"/>
          <w:between w:val="nil"/>
        </w:pBdr>
        <w:spacing w:before="8" w:line="244" w:lineRule="auto"/>
        <w:ind w:left="944" w:right="754" w:hanging="352"/>
        <w:jc w:val="both"/>
        <w:rPr>
          <w:rFonts w:ascii="Calibri" w:eastAsia="Calibri" w:hAnsi="Calibri" w:cs="Calibri"/>
          <w:color w:val="000000"/>
          <w:sz w:val="24"/>
          <w:szCs w:val="24"/>
        </w:rPr>
      </w:pPr>
      <w:r>
        <w:rPr>
          <w:rFonts w:ascii="Calibri" w:eastAsia="Calibri" w:hAnsi="Calibri" w:cs="Calibri"/>
          <w:color w:val="000000"/>
          <w:sz w:val="24"/>
          <w:szCs w:val="24"/>
        </w:rPr>
        <w:t xml:space="preserve">2. Prestatorul va aloca resurse în ordinea creșterii costurilor acestora. Reieșind din faptul  că planul de prestare a serviciilor de mentenanță preventivă este elaborat de Prestator,  Beneficiarul optează pentru realizarea sarcinilor în termeni mai extinși dar cu resurse  mai ieftine. În același timp abordarea respectivă nu trebuie să ducă la creșterea costului  general al lucrării. </w:t>
      </w:r>
    </w:p>
    <w:p w:rsidR="002F4FBB" w:rsidRDefault="002F4FBB" w:rsidP="002F4FBB">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3. Necesitatea deplasării, atragerii resurselor este stabilită de către Prestator. </w:t>
      </w:r>
    </w:p>
    <w:p w:rsidR="002F4FBB" w:rsidRDefault="002F4FBB" w:rsidP="002F4FBB">
      <w:pPr>
        <w:pStyle w:val="Normal1"/>
        <w:widowControl w:val="0"/>
        <w:pBdr>
          <w:top w:val="nil"/>
          <w:left w:val="nil"/>
          <w:bottom w:val="nil"/>
          <w:right w:val="nil"/>
          <w:between w:val="nil"/>
        </w:pBdr>
        <w:spacing w:before="305" w:line="244" w:lineRule="auto"/>
        <w:ind w:left="227" w:right="754" w:firstLine="358"/>
        <w:rPr>
          <w:rFonts w:ascii="Calibri" w:eastAsia="Calibri" w:hAnsi="Calibri" w:cs="Calibri"/>
          <w:color w:val="000000"/>
          <w:sz w:val="24"/>
          <w:szCs w:val="24"/>
        </w:rPr>
      </w:pPr>
      <w:r>
        <w:rPr>
          <w:rFonts w:ascii="Calibri" w:eastAsia="Calibri" w:hAnsi="Calibri" w:cs="Calibri"/>
          <w:b/>
          <w:color w:val="000000"/>
          <w:sz w:val="24"/>
          <w:szCs w:val="24"/>
        </w:rPr>
        <w:t xml:space="preserve">c) Cerințe privind calcul tarifului pertu servici aferente mentenanței adaptive.  </w:t>
      </w:r>
      <w:r>
        <w:rPr>
          <w:rFonts w:ascii="Calibri" w:eastAsia="Calibri" w:hAnsi="Calibri" w:cs="Calibri"/>
          <w:color w:val="000000"/>
          <w:sz w:val="24"/>
          <w:szCs w:val="24"/>
        </w:rPr>
        <w:t xml:space="preserve">Serviciile respective vor fi contractate la solicitarea beneficiarului conform unui tarif fix per  zi. Tariful per zi pornește de la premiza că Prestatorul va pune la dispoziția Beneficiarului, pentru perioada respectivă, toți specialiștii, în orice combinație, necesari pentru realizarea  sarcinii puse. De asemenea specialiștii vor dispune de toate mijloacele materiale, nemateriale și  organizatorice necesare realizării sarcinii. </w:t>
      </w:r>
    </w:p>
    <w:p w:rsidR="002F4FBB" w:rsidRDefault="002F4FBB" w:rsidP="002F4FBB">
      <w:pPr>
        <w:pStyle w:val="Normal1"/>
        <w:widowControl w:val="0"/>
        <w:pBdr>
          <w:top w:val="nil"/>
          <w:left w:val="nil"/>
          <w:bottom w:val="nil"/>
          <w:right w:val="nil"/>
          <w:between w:val="nil"/>
        </w:pBdr>
        <w:spacing w:before="8" w:line="243" w:lineRule="auto"/>
        <w:ind w:left="227" w:right="755" w:firstLine="352"/>
        <w:jc w:val="both"/>
        <w:rPr>
          <w:rFonts w:ascii="Calibri" w:eastAsia="Calibri" w:hAnsi="Calibri" w:cs="Calibri"/>
          <w:color w:val="000000"/>
          <w:sz w:val="24"/>
          <w:szCs w:val="24"/>
        </w:rPr>
      </w:pPr>
      <w:r>
        <w:rPr>
          <w:rFonts w:ascii="Calibri" w:eastAsia="Calibri" w:hAnsi="Calibri" w:cs="Calibri"/>
          <w:color w:val="000000"/>
          <w:sz w:val="24"/>
          <w:szCs w:val="24"/>
        </w:rPr>
        <w:t>Tariful trebuie să fie format reieșind din premiza că una și aceiași sarcină poate fi realizată  de diferiți specialiști cu nivel diferit de calificare și respectiv costuri diferite. Astfel, Beneficiarul să poată opta pentru un termen mai îndelungat de realizare cu costuri mai mici. este conștient  că în cazul respectiv nivelul de calificare a specialiștilor va influența durata de executare a  sarcinii. Dar aceasta nu trebuie să influențeze calitatea rezultatului.</w:t>
      </w:r>
    </w:p>
    <w:p w:rsidR="002F4FBB" w:rsidRDefault="002F4FBB" w:rsidP="002F4FBB">
      <w:pPr>
        <w:pStyle w:val="Normal1"/>
        <w:widowControl w:val="0"/>
        <w:pBdr>
          <w:top w:val="nil"/>
          <w:left w:val="nil"/>
          <w:bottom w:val="nil"/>
          <w:right w:val="nil"/>
          <w:between w:val="nil"/>
        </w:pBdr>
        <w:spacing w:line="243" w:lineRule="auto"/>
        <w:ind w:left="222"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Tarifele includ toate cheltuitele suportate de Prestator inclusiv: deplasarea la sediul  beneficiarului, cheltuieli de telecomunicații și internet, impozite și taxe conform legislației în  vigoare. </w:t>
      </w:r>
    </w:p>
    <w:p w:rsidR="002F4FBB" w:rsidRDefault="002F4FBB" w:rsidP="002F4FBB">
      <w:pPr>
        <w:pStyle w:val="Normal1"/>
        <w:widowControl w:val="0"/>
        <w:pBdr>
          <w:top w:val="nil"/>
          <w:left w:val="nil"/>
          <w:bottom w:val="nil"/>
          <w:right w:val="nil"/>
          <w:between w:val="nil"/>
        </w:pBdr>
        <w:spacing w:before="8" w:line="243" w:lineRule="auto"/>
        <w:ind w:left="233" w:right="1547" w:firstLine="348"/>
        <w:rPr>
          <w:rFonts w:ascii="Calibri" w:eastAsia="Calibri" w:hAnsi="Calibri" w:cs="Calibri"/>
          <w:color w:val="000000"/>
          <w:sz w:val="24"/>
          <w:szCs w:val="24"/>
        </w:rPr>
      </w:pPr>
      <w:r>
        <w:rPr>
          <w:rFonts w:ascii="Calibri" w:eastAsia="Calibri" w:hAnsi="Calibri" w:cs="Calibri"/>
          <w:color w:val="000000"/>
          <w:sz w:val="24"/>
          <w:szCs w:val="24"/>
        </w:rPr>
        <w:t xml:space="preserve">Volumul estimativ de resurse pe care Beneficiarul preconizează să le contracteze sun indicate în cererea de ofertă. </w:t>
      </w:r>
    </w:p>
    <w:p w:rsidR="002F4FBB" w:rsidRDefault="002F4FBB" w:rsidP="002F4FBB">
      <w:pPr>
        <w:pStyle w:val="Normal1"/>
        <w:widowControl w:val="0"/>
        <w:pBdr>
          <w:top w:val="nil"/>
          <w:left w:val="nil"/>
          <w:bottom w:val="nil"/>
          <w:right w:val="nil"/>
          <w:between w:val="nil"/>
        </w:pBdr>
        <w:spacing w:before="8" w:line="243" w:lineRule="auto"/>
        <w:ind w:left="223" w:right="756" w:firstLine="359"/>
        <w:rPr>
          <w:rFonts w:ascii="Calibri" w:eastAsia="Calibri" w:hAnsi="Calibri" w:cs="Calibri"/>
          <w:color w:val="000000"/>
          <w:sz w:val="24"/>
          <w:szCs w:val="24"/>
        </w:rPr>
      </w:pPr>
      <w:r>
        <w:rPr>
          <w:rFonts w:ascii="Calibri" w:eastAsia="Calibri" w:hAnsi="Calibri" w:cs="Calibri"/>
          <w:color w:val="000000"/>
          <w:sz w:val="24"/>
          <w:szCs w:val="24"/>
        </w:rPr>
        <w:t xml:space="preserve">Volumul real de resurse atrase va depinde de resursele financiare disponibile și necesitatea  ”la zi” a Beneficiarului. </w:t>
      </w:r>
    </w:p>
    <w:p w:rsidR="002F4FBB" w:rsidRDefault="002F4FBB" w:rsidP="002F4FBB">
      <w:pPr>
        <w:pStyle w:val="Normal1"/>
        <w:widowControl w:val="0"/>
        <w:pBdr>
          <w:top w:val="nil"/>
          <w:left w:val="nil"/>
          <w:bottom w:val="nil"/>
          <w:right w:val="nil"/>
          <w:between w:val="nil"/>
        </w:pBdr>
        <w:spacing w:before="8" w:line="245" w:lineRule="auto"/>
        <w:ind w:left="227" w:right="756" w:firstLine="354"/>
        <w:rPr>
          <w:rFonts w:ascii="Calibri" w:eastAsia="Calibri" w:hAnsi="Calibri" w:cs="Calibri"/>
          <w:color w:val="000000"/>
          <w:sz w:val="24"/>
          <w:szCs w:val="24"/>
        </w:rPr>
      </w:pPr>
      <w:r>
        <w:rPr>
          <w:rFonts w:ascii="Calibri" w:eastAsia="Calibri" w:hAnsi="Calibri" w:cs="Calibri"/>
          <w:color w:val="000000"/>
          <w:sz w:val="24"/>
          <w:szCs w:val="24"/>
        </w:rPr>
        <w:t xml:space="preserve">Volumul de ore alocat pentru realizarea fiecărei sarcini va fi coordonat la etapa analizei  </w:t>
      </w:r>
      <w:r>
        <w:rPr>
          <w:rFonts w:ascii="Calibri" w:eastAsia="Calibri" w:hAnsi="Calibri" w:cs="Calibri"/>
          <w:color w:val="000000"/>
          <w:sz w:val="24"/>
          <w:szCs w:val="24"/>
        </w:rPr>
        <w:lastRenderedPageBreak/>
        <w:t xml:space="preserve">solicitării corespunzătoare şi aprobat de către părţi înainte de realizare. </w:t>
      </w:r>
    </w:p>
    <w:p w:rsidR="002F4FBB" w:rsidRDefault="002F4FBB" w:rsidP="002F4FBB">
      <w:pPr>
        <w:pStyle w:val="Normal1"/>
        <w:widowControl w:val="0"/>
        <w:pBdr>
          <w:top w:val="nil"/>
          <w:left w:val="nil"/>
          <w:bottom w:val="nil"/>
          <w:right w:val="nil"/>
          <w:between w:val="nil"/>
        </w:pBdr>
        <w:spacing w:before="486"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 Acceptanța și achitarea serviciilor </w:t>
      </w:r>
    </w:p>
    <w:p w:rsidR="002F4FBB" w:rsidRDefault="002F4FBB" w:rsidP="002F4FBB">
      <w:pPr>
        <w:pStyle w:val="Normal1"/>
        <w:widowControl w:val="0"/>
        <w:pBdr>
          <w:top w:val="nil"/>
          <w:left w:val="nil"/>
          <w:bottom w:val="nil"/>
          <w:right w:val="nil"/>
          <w:between w:val="nil"/>
        </w:pBdr>
        <w:spacing w:before="56" w:line="280" w:lineRule="auto"/>
        <w:ind w:left="227" w:right="755" w:firstLine="560"/>
        <w:jc w:val="both"/>
        <w:rPr>
          <w:rFonts w:ascii="Calibri" w:eastAsia="Calibri" w:hAnsi="Calibri" w:cs="Calibri"/>
          <w:color w:val="000000"/>
          <w:sz w:val="24"/>
          <w:szCs w:val="24"/>
        </w:rPr>
      </w:pPr>
      <w:r>
        <w:rPr>
          <w:rFonts w:ascii="Calibri" w:eastAsia="Calibri" w:hAnsi="Calibri" w:cs="Calibri"/>
          <w:color w:val="000000"/>
          <w:sz w:val="24"/>
          <w:szCs w:val="24"/>
        </w:rPr>
        <w:t xml:space="preserve">Acceptanța și achitarea serviciilor se efectuează conform clauzelor stabilite în Acordul  semnat între Părți și la care aceste reguli vor fi anexate. La acceptanța serviciilor, Beneficiarul va  analiza informația conținută în rapoartele privind nivelul și conținutul serviciilor. Beneficiarul  poate solicita informație adițională ce ar confirma datele indicate în rapoartele respective. De  asemenea, pot fi solicitate probe electronice existente în cadrul sistemelor informatice sau în  cadrul Sistemului Service Desk. Solicitarea și oferirea informației adiționale trebuie să fie  efectuată în limitele de timp stabilite în Contract dar care nu vor depăși 5 zile lucrătoare. </w:t>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right="810"/>
        <w:jc w:val="right"/>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Anexa nr.2 </w:t>
      </w:r>
    </w:p>
    <w:p w:rsidR="002F4FBB" w:rsidRDefault="002F4FBB" w:rsidP="002F4FBB">
      <w:pPr>
        <w:pStyle w:val="Normal1"/>
        <w:widowControl w:val="0"/>
        <w:pBdr>
          <w:top w:val="nil"/>
          <w:left w:val="nil"/>
          <w:bottom w:val="nil"/>
          <w:right w:val="nil"/>
          <w:between w:val="nil"/>
        </w:pBdr>
        <w:spacing w:before="55" w:line="240" w:lineRule="auto"/>
        <w:ind w:right="810"/>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Reguli privind organizarea și prestarea serviciilor </w:t>
      </w:r>
    </w:p>
    <w:p w:rsidR="002F4FBB" w:rsidRDefault="002F4FBB" w:rsidP="002F4FBB">
      <w:pPr>
        <w:pStyle w:val="Normal1"/>
        <w:widowControl w:val="0"/>
        <w:pBdr>
          <w:top w:val="nil"/>
          <w:left w:val="nil"/>
          <w:bottom w:val="nil"/>
          <w:right w:val="nil"/>
          <w:between w:val="nil"/>
        </w:pBdr>
        <w:spacing w:before="46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 Scopul anexei </w:t>
      </w:r>
    </w:p>
    <w:p w:rsidR="002F4FBB" w:rsidRDefault="002F4FBB" w:rsidP="002F4FBB">
      <w:pPr>
        <w:pStyle w:val="Normal1"/>
        <w:widowControl w:val="0"/>
        <w:pBdr>
          <w:top w:val="nil"/>
          <w:left w:val="nil"/>
          <w:bottom w:val="nil"/>
          <w:right w:val="nil"/>
          <w:between w:val="nil"/>
        </w:pBdr>
        <w:spacing w:before="135" w:line="243" w:lineRule="auto"/>
        <w:ind w:left="227" w:right="757" w:firstLine="565"/>
        <w:jc w:val="both"/>
        <w:rPr>
          <w:rFonts w:ascii="Calibri" w:eastAsia="Calibri" w:hAnsi="Calibri" w:cs="Calibri"/>
          <w:color w:val="000000"/>
          <w:sz w:val="24"/>
          <w:szCs w:val="24"/>
        </w:rPr>
      </w:pPr>
      <w:r>
        <w:rPr>
          <w:rFonts w:ascii="Calibri" w:eastAsia="Calibri" w:hAnsi="Calibri" w:cs="Calibri"/>
          <w:color w:val="000000"/>
          <w:sz w:val="24"/>
          <w:szCs w:val="24"/>
        </w:rPr>
        <w:t xml:space="preserve">Scopul acestei Anexe este de a stabili regulile și procesele de interacțiune între Prestator  și Beneficiar în vederea prestării și utilizării Serviciilor de mentenanță aferente Sistemului informațional automatiza supus mentenanței, nivelul agreat de Servicii, precum și  responsabilitățile individuale ale Prestatorului și Beneficiarului în cadrul acestor procese,  numite în continuare Servicii. </w:t>
      </w:r>
    </w:p>
    <w:p w:rsidR="002F4FBB" w:rsidRDefault="002F4FBB" w:rsidP="002F4FBB">
      <w:pPr>
        <w:pStyle w:val="Normal1"/>
        <w:widowControl w:val="0"/>
        <w:pBdr>
          <w:top w:val="nil"/>
          <w:left w:val="nil"/>
          <w:bottom w:val="nil"/>
          <w:right w:val="nil"/>
          <w:between w:val="nil"/>
        </w:pBdr>
        <w:spacing w:before="129" w:line="243" w:lineRule="auto"/>
        <w:ind w:left="226" w:right="761" w:firstLine="578"/>
        <w:rPr>
          <w:rFonts w:ascii="Calibri" w:eastAsia="Calibri" w:hAnsi="Calibri" w:cs="Calibri"/>
          <w:color w:val="000000"/>
          <w:sz w:val="24"/>
          <w:szCs w:val="24"/>
        </w:rPr>
      </w:pPr>
      <w:r>
        <w:rPr>
          <w:rFonts w:ascii="Calibri" w:eastAsia="Calibri" w:hAnsi="Calibri" w:cs="Calibri"/>
          <w:color w:val="000000"/>
          <w:sz w:val="24"/>
          <w:szCs w:val="24"/>
        </w:rPr>
        <w:t xml:space="preserve">Prezentele Reguli vor fi anexe la Contract și vor asigură cadrul funcțional pentru prestarea  Serviciilor de către Prestator și utilizarea acestora de către Beneficiar.  </w:t>
      </w:r>
    </w:p>
    <w:p w:rsidR="002F4FBB" w:rsidRDefault="002F4FBB" w:rsidP="002F4FBB">
      <w:pPr>
        <w:pStyle w:val="Normal1"/>
        <w:widowControl w:val="0"/>
        <w:pBdr>
          <w:top w:val="nil"/>
          <w:left w:val="nil"/>
          <w:bottom w:val="nil"/>
          <w:right w:val="nil"/>
          <w:between w:val="nil"/>
        </w:pBdr>
        <w:spacing w:before="24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 Organizarea procesului de prestare a serviciilor </w:t>
      </w:r>
    </w:p>
    <w:p w:rsidR="002F4FBB" w:rsidRDefault="002F4FBB" w:rsidP="002F4FBB">
      <w:pPr>
        <w:pStyle w:val="Normal1"/>
        <w:widowControl w:val="0"/>
        <w:pBdr>
          <w:top w:val="nil"/>
          <w:left w:val="nil"/>
          <w:bottom w:val="nil"/>
          <w:right w:val="nil"/>
          <w:between w:val="nil"/>
        </w:pBdr>
        <w:spacing w:before="214"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2.1 Interacțiunea între Părți </w:t>
      </w:r>
    </w:p>
    <w:p w:rsidR="002F4FBB" w:rsidRDefault="002F4FBB" w:rsidP="002F4FBB">
      <w:pPr>
        <w:pStyle w:val="Normal1"/>
        <w:widowControl w:val="0"/>
        <w:pBdr>
          <w:top w:val="nil"/>
          <w:left w:val="nil"/>
          <w:bottom w:val="nil"/>
          <w:right w:val="nil"/>
          <w:between w:val="nil"/>
        </w:pBdr>
        <w:spacing w:before="175" w:line="243" w:lineRule="auto"/>
        <w:ind w:left="236" w:right="767" w:hanging="13"/>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Aspectele administrative ce dețin de interacțiunea dintre Prestator și Beneficiar se va efectua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prin intermediul Persoanelor responsabile desemnate de Părți. </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128" w:line="243" w:lineRule="auto"/>
        <w:ind w:left="222" w:right="754" w:firstLine="16"/>
        <w:jc w:val="both"/>
        <w:rPr>
          <w:rFonts w:ascii="Calibri" w:eastAsia="Calibri" w:hAnsi="Calibri" w:cs="Calibri"/>
          <w:color w:val="000000"/>
          <w:sz w:val="24"/>
          <w:szCs w:val="24"/>
        </w:rPr>
      </w:pPr>
      <w:r>
        <w:rPr>
          <w:rFonts w:ascii="Calibri" w:eastAsia="Calibri" w:hAnsi="Calibri" w:cs="Calibri"/>
          <w:color w:val="000000"/>
          <w:sz w:val="24"/>
          <w:szCs w:val="24"/>
        </w:rPr>
        <w:t xml:space="preserve">Fiecare Parte va desemna câte o persoană responsabilă de relația cu cealaltă (Manager Suport  Client). Părțile se vor informa reciproc, prin scrisoare oficială, despre persoana desemnată și  informația de contact a acesteia (numele, prenumele, funcţia, nr. telefon, e-mail, etc.) în  termen de maxim 3 zile de la semnarea Contractului. Schimbarea persoanei responsabile se va  face conform aceleiași proceduri. </w:t>
      </w:r>
    </w:p>
    <w:p w:rsidR="002F4FBB" w:rsidRDefault="002F4FBB" w:rsidP="002F4FBB">
      <w:pPr>
        <w:pStyle w:val="Normal1"/>
        <w:widowControl w:val="0"/>
        <w:pBdr>
          <w:top w:val="nil"/>
          <w:left w:val="nil"/>
          <w:bottom w:val="nil"/>
          <w:right w:val="nil"/>
          <w:between w:val="nil"/>
        </w:pBdr>
        <w:spacing w:before="128" w:line="243" w:lineRule="auto"/>
        <w:ind w:left="235" w:right="1153" w:hanging="8"/>
        <w:rPr>
          <w:rFonts w:ascii="Calibri" w:eastAsia="Calibri" w:hAnsi="Calibri" w:cs="Calibri"/>
          <w:color w:val="000000"/>
          <w:sz w:val="24"/>
          <w:szCs w:val="24"/>
        </w:rPr>
      </w:pPr>
      <w:r>
        <w:rPr>
          <w:rFonts w:ascii="Calibri" w:eastAsia="Calibri" w:hAnsi="Calibri" w:cs="Calibri"/>
          <w:color w:val="000000"/>
          <w:sz w:val="24"/>
          <w:szCs w:val="24"/>
        </w:rPr>
        <w:t xml:space="preserve">Suportul operațional la utilizarea Serviciilor este asigurat de către Prestator prin intermediul  unui singur punct de acces - Serviciul Suport Clienți (SSC). </w:t>
      </w:r>
    </w:p>
    <w:p w:rsidR="002F4FBB" w:rsidRDefault="002F4FBB" w:rsidP="002F4FBB">
      <w:pPr>
        <w:pStyle w:val="Normal1"/>
        <w:widowControl w:val="0"/>
        <w:pBdr>
          <w:top w:val="nil"/>
          <w:left w:val="nil"/>
          <w:bottom w:val="nil"/>
          <w:right w:val="nil"/>
          <w:between w:val="nil"/>
        </w:pBdr>
        <w:spacing w:before="128" w:line="245" w:lineRule="auto"/>
        <w:ind w:left="238" w:right="757" w:hanging="11"/>
        <w:rPr>
          <w:rFonts w:ascii="Calibri" w:eastAsia="Calibri" w:hAnsi="Calibri" w:cs="Calibri"/>
          <w:color w:val="000000"/>
          <w:sz w:val="24"/>
          <w:szCs w:val="24"/>
        </w:rPr>
      </w:pPr>
      <w:r>
        <w:rPr>
          <w:rFonts w:ascii="Calibri" w:eastAsia="Calibri" w:hAnsi="Calibri" w:cs="Calibri"/>
          <w:color w:val="000000"/>
          <w:sz w:val="24"/>
          <w:szCs w:val="24"/>
        </w:rPr>
        <w:t xml:space="preserve">SSC al Prestatorului va fi disponibil 24x24x365 pentru recepționarea solicitărilor.  Disponibilitatea pentru soluționarea acestora este determinată de nivelul agreat de servicii.  </w:t>
      </w:r>
    </w:p>
    <w:p w:rsidR="002F4FBB" w:rsidRDefault="002F4FBB" w:rsidP="002F4FBB">
      <w:pPr>
        <w:pStyle w:val="Normal1"/>
        <w:widowControl w:val="0"/>
        <w:pBdr>
          <w:top w:val="nil"/>
          <w:left w:val="nil"/>
          <w:bottom w:val="nil"/>
          <w:right w:val="nil"/>
          <w:between w:val="nil"/>
        </w:pBdr>
        <w:spacing w:before="126" w:line="243" w:lineRule="auto"/>
        <w:ind w:left="233" w:right="759" w:firstLine="4"/>
        <w:rPr>
          <w:rFonts w:ascii="Calibri" w:eastAsia="Calibri" w:hAnsi="Calibri" w:cs="Calibri"/>
          <w:color w:val="000000"/>
          <w:sz w:val="24"/>
          <w:szCs w:val="24"/>
        </w:rPr>
      </w:pPr>
      <w:r>
        <w:rPr>
          <w:rFonts w:ascii="Calibri" w:eastAsia="Calibri" w:hAnsi="Calibri" w:cs="Calibri"/>
          <w:color w:val="000000"/>
          <w:sz w:val="24"/>
          <w:szCs w:val="24"/>
        </w:rPr>
        <w:t xml:space="preserve">Prestatorul oferă Beneficiarului posibilitatea de a contacta SSC prin următoarele modalități  (enumerate în ordinea descreșterii preferinței) : </w:t>
      </w:r>
    </w:p>
    <w:p w:rsidR="002F4FBB" w:rsidRDefault="002F4FBB" w:rsidP="002F4FBB">
      <w:pPr>
        <w:pStyle w:val="Normal1"/>
        <w:widowControl w:val="0"/>
        <w:pBdr>
          <w:top w:val="nil"/>
          <w:left w:val="nil"/>
          <w:bottom w:val="nil"/>
          <w:right w:val="nil"/>
          <w:between w:val="nil"/>
        </w:pBdr>
        <w:spacing w:before="8" w:line="244" w:lineRule="auto"/>
        <w:ind w:left="589" w:right="1702" w:firstLine="6"/>
        <w:rPr>
          <w:rFonts w:ascii="Calibri" w:eastAsia="Calibri" w:hAnsi="Calibri" w:cs="Calibri"/>
          <w:color w:val="000000"/>
          <w:sz w:val="24"/>
          <w:szCs w:val="24"/>
        </w:rPr>
      </w:pPr>
      <w:r>
        <w:rPr>
          <w:rFonts w:ascii="Calibri" w:eastAsia="Calibri" w:hAnsi="Calibri" w:cs="Calibri"/>
          <w:color w:val="000000"/>
          <w:sz w:val="24"/>
          <w:szCs w:val="24"/>
        </w:rPr>
        <w:t xml:space="preserve">1. utilizarea sistemului de gestiune a solicitărilor (Service Desk) al Prestatorului. 2. expedierea de e-mail la adresa SSC; </w:t>
      </w:r>
    </w:p>
    <w:p w:rsidR="002F4FBB" w:rsidRDefault="002F4FBB" w:rsidP="002F4FBB">
      <w:pPr>
        <w:pStyle w:val="Normal1"/>
        <w:widowControl w:val="0"/>
        <w:pBdr>
          <w:top w:val="nil"/>
          <w:left w:val="nil"/>
          <w:bottom w:val="nil"/>
          <w:right w:val="nil"/>
          <w:between w:val="nil"/>
        </w:pBdr>
        <w:spacing w:before="8" w:line="240" w:lineRule="auto"/>
        <w:ind w:left="587"/>
        <w:rPr>
          <w:rFonts w:ascii="Calibri" w:eastAsia="Calibri" w:hAnsi="Calibri" w:cs="Calibri"/>
          <w:color w:val="000000"/>
          <w:sz w:val="24"/>
          <w:szCs w:val="24"/>
        </w:rPr>
      </w:pPr>
      <w:r>
        <w:rPr>
          <w:rFonts w:ascii="Calibri" w:eastAsia="Calibri" w:hAnsi="Calibri" w:cs="Calibri"/>
          <w:color w:val="000000"/>
          <w:sz w:val="24"/>
          <w:szCs w:val="24"/>
        </w:rPr>
        <w:t xml:space="preserve">3. apel telefonic la numărul corporativ al SSC. </w:t>
      </w:r>
    </w:p>
    <w:p w:rsidR="002F4FBB" w:rsidRDefault="002F4FBB" w:rsidP="002F4FBB">
      <w:pPr>
        <w:pStyle w:val="Normal1"/>
        <w:widowControl w:val="0"/>
        <w:pBdr>
          <w:top w:val="nil"/>
          <w:left w:val="nil"/>
          <w:bottom w:val="nil"/>
          <w:right w:val="nil"/>
          <w:between w:val="nil"/>
        </w:pBdr>
        <w:spacing w:before="214"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2.2 Reguli de înregistrare a solicitărilor </w:t>
      </w:r>
    </w:p>
    <w:p w:rsidR="002F4FBB" w:rsidRDefault="002F4FBB" w:rsidP="002F4FBB">
      <w:pPr>
        <w:pStyle w:val="Normal1"/>
        <w:widowControl w:val="0"/>
        <w:pBdr>
          <w:top w:val="nil"/>
          <w:left w:val="nil"/>
          <w:bottom w:val="nil"/>
          <w:right w:val="nil"/>
          <w:between w:val="nil"/>
        </w:pBdr>
        <w:spacing w:before="175" w:line="243" w:lineRule="auto"/>
        <w:ind w:left="229" w:right="756" w:hanging="3"/>
        <w:jc w:val="both"/>
        <w:rPr>
          <w:rFonts w:ascii="Calibri" w:eastAsia="Calibri" w:hAnsi="Calibri" w:cs="Calibri"/>
          <w:color w:val="000000"/>
          <w:sz w:val="24"/>
          <w:szCs w:val="24"/>
        </w:rPr>
      </w:pPr>
      <w:r>
        <w:rPr>
          <w:rFonts w:ascii="Calibri" w:eastAsia="Calibri" w:hAnsi="Calibri" w:cs="Calibri"/>
          <w:b/>
          <w:color w:val="000000"/>
          <w:sz w:val="24"/>
          <w:szCs w:val="24"/>
        </w:rPr>
        <w:t xml:space="preserve">Solicitare </w:t>
      </w:r>
      <w:r>
        <w:rPr>
          <w:rFonts w:ascii="Calibri" w:eastAsia="Calibri" w:hAnsi="Calibri" w:cs="Calibri"/>
          <w:color w:val="000000"/>
          <w:sz w:val="24"/>
          <w:szCs w:val="24"/>
        </w:rPr>
        <w:t xml:space="preserve">este orice interpelare formulată de un utilizator al Beneficiarului aferentă sistemului  informatic deservit. În funcție de natura evenimentului care a generat solicitarea și rezultatul  așteptat, interpelarea poate fi clasificată drept: </w:t>
      </w:r>
    </w:p>
    <w:p w:rsidR="002F4FBB" w:rsidRDefault="002F4FBB" w:rsidP="002F4FBB">
      <w:pPr>
        <w:pStyle w:val="Normal1"/>
        <w:widowControl w:val="0"/>
        <w:pBdr>
          <w:top w:val="nil"/>
          <w:left w:val="nil"/>
          <w:bottom w:val="nil"/>
          <w:right w:val="nil"/>
          <w:between w:val="nil"/>
        </w:pBdr>
        <w:spacing w:before="128" w:line="243" w:lineRule="auto"/>
        <w:ind w:left="949" w:right="755" w:hanging="360"/>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Solicitare de suport </w:t>
      </w:r>
      <w:r>
        <w:rPr>
          <w:rFonts w:ascii="Calibri" w:eastAsia="Calibri" w:hAnsi="Calibri" w:cs="Calibri"/>
          <w:color w:val="000000"/>
          <w:sz w:val="24"/>
          <w:szCs w:val="24"/>
        </w:rPr>
        <w:t xml:space="preserve">– reprezintă o solicitare a unui serviciu prevăzut expres de acordul  de prestare servicii privind funcționarea SI sau/și mediului conex. În rezultatul solicitării </w:t>
      </w:r>
    </w:p>
    <w:p w:rsidR="002F4FBB" w:rsidRDefault="002F4FBB" w:rsidP="002F4FBB">
      <w:pPr>
        <w:pStyle w:val="Normal1"/>
        <w:widowControl w:val="0"/>
        <w:pBdr>
          <w:top w:val="nil"/>
          <w:left w:val="nil"/>
          <w:bottom w:val="nil"/>
          <w:right w:val="nil"/>
          <w:between w:val="nil"/>
        </w:pBdr>
        <w:spacing w:line="243" w:lineRule="auto"/>
        <w:ind w:left="948" w:right="756"/>
        <w:jc w:val="both"/>
        <w:rPr>
          <w:rFonts w:ascii="Calibri" w:eastAsia="Calibri" w:hAnsi="Calibri" w:cs="Calibri"/>
          <w:color w:val="000000"/>
          <w:sz w:val="24"/>
          <w:szCs w:val="24"/>
        </w:rPr>
      </w:pPr>
      <w:r>
        <w:rPr>
          <w:rFonts w:ascii="Calibri" w:eastAsia="Calibri" w:hAnsi="Calibri" w:cs="Calibri"/>
          <w:color w:val="000000"/>
          <w:sz w:val="24"/>
          <w:szCs w:val="24"/>
        </w:rPr>
        <w:t xml:space="preserve">de suport Beneficiarul așteaptă prestarea serviciului solicitat conform nivelului de  calitate prestabilit. Serviciile de suport nu includ și nu prevăd dezvoltarea sistemului  informatic dacă nu este stabilit altfel în acordul de prestare servicii de mentenanță. </w:t>
      </w:r>
    </w:p>
    <w:p w:rsidR="002F4FBB" w:rsidRDefault="002F4FBB" w:rsidP="002F4FBB">
      <w:pPr>
        <w:pStyle w:val="Normal1"/>
        <w:widowControl w:val="0"/>
        <w:pBdr>
          <w:top w:val="nil"/>
          <w:left w:val="nil"/>
          <w:bottom w:val="nil"/>
          <w:right w:val="nil"/>
          <w:between w:val="nil"/>
        </w:pBdr>
        <w:spacing w:before="128" w:line="244" w:lineRule="auto"/>
        <w:ind w:left="947" w:right="754" w:hanging="351"/>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 reprezintă orice solicitare care are la bază un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de funcționare a  sistemului informatic. În rezultatul solicitării de suport Beneficiarul așteaptă o soluție  </w:t>
      </w:r>
      <w:r>
        <w:rPr>
          <w:rFonts w:ascii="Calibri" w:eastAsia="Calibri" w:hAnsi="Calibri" w:cs="Calibri"/>
          <w:color w:val="000000"/>
          <w:sz w:val="24"/>
          <w:szCs w:val="24"/>
        </w:rPr>
        <w:lastRenderedPageBreak/>
        <w:t xml:space="preserve">privind înlăturarea sau ocolirea incidentului / problemei enunțate. Serviciile de suport  nu includ și nu prevăd dezvoltarea sistemului informatic. În cazul când soluția optimă  determină necesitatea de dezvoltare a sistemului informatic și există o soluție de ocolire  a erorii care asigură funcționarea sistemului informatic la un nivel de performanță  acceptabil, atunci va fi aplicată soluția de ocolire, iar soluția optimă va fi recalificată în  solicitare de dezvoltare. </w:t>
      </w:r>
    </w:p>
    <w:p w:rsidR="002F4FBB" w:rsidRDefault="002F4FBB" w:rsidP="002F4FBB">
      <w:pPr>
        <w:pStyle w:val="Normal1"/>
        <w:widowControl w:val="0"/>
        <w:pBdr>
          <w:top w:val="nil"/>
          <w:left w:val="nil"/>
          <w:bottom w:val="nil"/>
          <w:right w:val="nil"/>
          <w:between w:val="nil"/>
        </w:pBdr>
        <w:spacing w:before="129" w:line="243" w:lineRule="auto"/>
        <w:ind w:left="947" w:right="754" w:hanging="358"/>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Solicitare de dezvoltare </w:t>
      </w:r>
      <w:r>
        <w:rPr>
          <w:rFonts w:ascii="Calibri" w:eastAsia="Calibri" w:hAnsi="Calibri" w:cs="Calibri"/>
          <w:color w:val="000000"/>
          <w:sz w:val="24"/>
          <w:szCs w:val="24"/>
        </w:rPr>
        <w:t xml:space="preserve">– orice solicitare care necesită dezvoltarea sistemului informatic și presupune realizarea de noi funcționalități prin elaborarea de cod program  sau modificare conținut informațional a BD (bazei de date). Serviciile de dezvoltare  oferite de Prestator nu includ dezvoltare de funcțional care dețin de alte produse  program utilizate de sistemul informatic sau licențele pentru acestea. </w:t>
      </w:r>
    </w:p>
    <w:p w:rsidR="002F4FBB" w:rsidRDefault="002F4FBB" w:rsidP="002F4FBB">
      <w:pPr>
        <w:pStyle w:val="Normal1"/>
        <w:widowControl w:val="0"/>
        <w:pBdr>
          <w:top w:val="nil"/>
          <w:left w:val="nil"/>
          <w:bottom w:val="nil"/>
          <w:right w:val="nil"/>
          <w:between w:val="nil"/>
        </w:pBdr>
        <w:spacing w:before="128" w:line="243" w:lineRule="auto"/>
        <w:ind w:left="229" w:right="755"/>
        <w:rPr>
          <w:rFonts w:ascii="Calibri" w:eastAsia="Calibri" w:hAnsi="Calibri" w:cs="Calibri"/>
          <w:color w:val="000000"/>
          <w:sz w:val="24"/>
          <w:szCs w:val="24"/>
        </w:rPr>
      </w:pPr>
      <w:r>
        <w:rPr>
          <w:rFonts w:ascii="Calibri" w:eastAsia="Calibri" w:hAnsi="Calibri" w:cs="Calibri"/>
          <w:color w:val="000000"/>
          <w:sz w:val="24"/>
          <w:szCs w:val="24"/>
        </w:rPr>
        <w:t xml:space="preserve">Orice solicitare din partea Beneficiarului este adresată Prestatorului prin intermediul SSC al  acestuia.  </w:t>
      </w:r>
    </w:p>
    <w:p w:rsidR="002F4FBB" w:rsidRDefault="002F4FBB" w:rsidP="002F4FBB">
      <w:pPr>
        <w:pStyle w:val="Normal1"/>
        <w:widowControl w:val="0"/>
        <w:pBdr>
          <w:top w:val="nil"/>
          <w:left w:val="nil"/>
          <w:bottom w:val="nil"/>
          <w:right w:val="nil"/>
          <w:between w:val="nil"/>
        </w:pBdr>
        <w:spacing w:before="128" w:line="243" w:lineRule="auto"/>
        <w:ind w:left="233" w:right="756" w:hanging="38"/>
        <w:rPr>
          <w:rFonts w:ascii="Calibri" w:eastAsia="Calibri" w:hAnsi="Calibri" w:cs="Calibri"/>
          <w:color w:val="000000"/>
          <w:sz w:val="24"/>
          <w:szCs w:val="24"/>
        </w:rPr>
      </w:pPr>
      <w:r>
        <w:rPr>
          <w:rFonts w:ascii="Calibri" w:eastAsia="Calibri" w:hAnsi="Calibri" w:cs="Calibri"/>
          <w:color w:val="000000"/>
          <w:sz w:val="24"/>
          <w:szCs w:val="24"/>
        </w:rPr>
        <w:t xml:space="preserve">În scopul enunțului solicitării către SSC al Prestatorului, Beneficiarul va întreprinde în ordinea  indicată, următoarele: </w:t>
      </w:r>
    </w:p>
    <w:p w:rsidR="002F4FBB" w:rsidRDefault="002F4FBB" w:rsidP="002F4FBB">
      <w:pPr>
        <w:pStyle w:val="Normal1"/>
        <w:widowControl w:val="0"/>
        <w:numPr>
          <w:ilvl w:val="0"/>
          <w:numId w:val="11"/>
        </w:numPr>
        <w:pBdr>
          <w:top w:val="nil"/>
          <w:left w:val="nil"/>
          <w:bottom w:val="nil"/>
          <w:right w:val="nil"/>
          <w:between w:val="nil"/>
        </w:pBdr>
        <w:spacing w:before="8" w:line="244" w:lineRule="auto"/>
        <w:ind w:right="761"/>
        <w:rPr>
          <w:rFonts w:ascii="Calibri" w:eastAsia="Calibri" w:hAnsi="Calibri" w:cs="Calibri"/>
          <w:color w:val="000000"/>
          <w:sz w:val="24"/>
          <w:szCs w:val="24"/>
        </w:rPr>
      </w:pPr>
      <w:r>
        <w:rPr>
          <w:rFonts w:ascii="Calibri" w:eastAsia="Calibri" w:hAnsi="Calibri" w:cs="Calibri"/>
          <w:color w:val="000000"/>
          <w:sz w:val="24"/>
          <w:szCs w:val="24"/>
        </w:rPr>
        <w:t xml:space="preserve">Va consulta ghidurile utilizatorului în vederea asigurării corectitudinii acțiunilor sale și  identificării eventualelor soluții; </w:t>
      </w:r>
    </w:p>
    <w:p w:rsidR="002F4FBB" w:rsidRDefault="002F4FBB" w:rsidP="002F4FBB">
      <w:pPr>
        <w:pStyle w:val="Normal1"/>
        <w:widowControl w:val="0"/>
        <w:numPr>
          <w:ilvl w:val="0"/>
          <w:numId w:val="11"/>
        </w:numPr>
        <w:pBdr>
          <w:top w:val="nil"/>
          <w:left w:val="nil"/>
          <w:bottom w:val="nil"/>
          <w:right w:val="nil"/>
          <w:between w:val="nil"/>
        </w:pBdr>
        <w:spacing w:before="10" w:line="243" w:lineRule="auto"/>
        <w:ind w:right="756"/>
        <w:rPr>
          <w:rFonts w:ascii="Calibri" w:eastAsia="Calibri" w:hAnsi="Calibri" w:cs="Calibri"/>
          <w:color w:val="000000"/>
          <w:sz w:val="24"/>
          <w:szCs w:val="24"/>
        </w:rPr>
      </w:pPr>
      <w:r>
        <w:rPr>
          <w:rFonts w:ascii="Calibri" w:eastAsia="Calibri" w:hAnsi="Calibri" w:cs="Calibri"/>
          <w:color w:val="000000"/>
          <w:sz w:val="24"/>
          <w:szCs w:val="24"/>
        </w:rPr>
        <w:t xml:space="preserve">Va consulta prin intermediul persoanei responsabile a Beneficiarului ”Baza de Cunoștințe”  pusă la dispoziție de Prestator prin intermediul portalului intern al SSC; </w:t>
      </w:r>
    </w:p>
    <w:p w:rsidR="002F4FBB" w:rsidRDefault="002F4FBB" w:rsidP="002F4FBB">
      <w:pPr>
        <w:pStyle w:val="Normal1"/>
        <w:widowControl w:val="0"/>
        <w:numPr>
          <w:ilvl w:val="0"/>
          <w:numId w:val="11"/>
        </w:numPr>
        <w:pBdr>
          <w:top w:val="nil"/>
          <w:left w:val="nil"/>
          <w:bottom w:val="nil"/>
          <w:right w:val="nil"/>
          <w:between w:val="nil"/>
        </w:pBdr>
        <w:spacing w:before="8"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Va contacta Serviciul Suport Clienți. </w:t>
      </w:r>
    </w:p>
    <w:p w:rsidR="002F4FBB" w:rsidRDefault="002F4FBB" w:rsidP="002F4FBB">
      <w:pPr>
        <w:pStyle w:val="Normal1"/>
        <w:widowControl w:val="0"/>
        <w:pBdr>
          <w:top w:val="nil"/>
          <w:left w:val="nil"/>
          <w:bottom w:val="nil"/>
          <w:right w:val="nil"/>
          <w:between w:val="nil"/>
        </w:pBdr>
        <w:spacing w:before="132" w:line="243" w:lineRule="auto"/>
        <w:ind w:left="227" w:right="755" w:firstLine="10"/>
        <w:jc w:val="both"/>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132" w:line="243" w:lineRule="auto"/>
        <w:ind w:left="227" w:right="755"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Beneficiarul trebuie să poată justifica modalitatea de contact selectată (ex. de ce apel telefonic  și nu interfața web). Prestatorul poate solicita Beneficiarului să utilizeze altă modalitate de  contactare a SSC, în cazul în care acest fapt corespunde Regulilor. </w:t>
      </w:r>
    </w:p>
    <w:p w:rsidR="002F4FBB" w:rsidRDefault="002F4FBB" w:rsidP="002F4FBB">
      <w:pPr>
        <w:pStyle w:val="Normal1"/>
        <w:widowControl w:val="0"/>
        <w:pBdr>
          <w:top w:val="nil"/>
          <w:left w:val="nil"/>
          <w:bottom w:val="nil"/>
          <w:right w:val="nil"/>
          <w:between w:val="nil"/>
        </w:pBdr>
        <w:spacing w:before="128" w:line="240" w:lineRule="auto"/>
        <w:ind w:left="195"/>
        <w:rPr>
          <w:rFonts w:ascii="Calibri" w:eastAsia="Calibri" w:hAnsi="Calibri" w:cs="Calibri"/>
          <w:color w:val="000000"/>
          <w:sz w:val="24"/>
          <w:szCs w:val="24"/>
        </w:rPr>
      </w:pPr>
      <w:r>
        <w:rPr>
          <w:rFonts w:ascii="Calibri" w:eastAsia="Calibri" w:hAnsi="Calibri" w:cs="Calibri"/>
          <w:color w:val="000000"/>
          <w:sz w:val="24"/>
          <w:szCs w:val="24"/>
        </w:rPr>
        <w:t xml:space="preserve">În scopul prestării serviciilor de mentenanță în care se încadrează solicitarea SSC: </w:t>
      </w:r>
    </w:p>
    <w:p w:rsidR="002F4FBB" w:rsidRDefault="002F4FBB" w:rsidP="002F4FBB">
      <w:pPr>
        <w:pStyle w:val="Normal1"/>
        <w:widowControl w:val="0"/>
        <w:pBdr>
          <w:top w:val="nil"/>
          <w:left w:val="nil"/>
          <w:bottom w:val="nil"/>
          <w:right w:val="nil"/>
          <w:between w:val="nil"/>
        </w:pBdr>
        <w:spacing w:before="132"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 xml:space="preserve">1. SSC efectuează expertiza preventivă a fiecărei solicitări: </w:t>
      </w:r>
    </w:p>
    <w:p w:rsidR="002F4FBB" w:rsidRDefault="002F4FBB" w:rsidP="002F4FBB">
      <w:pPr>
        <w:pStyle w:val="Normal1"/>
        <w:widowControl w:val="0"/>
        <w:pBdr>
          <w:top w:val="nil"/>
          <w:left w:val="nil"/>
          <w:bottom w:val="nil"/>
          <w:right w:val="nil"/>
          <w:between w:val="nil"/>
        </w:pBdr>
        <w:spacing w:before="12" w:line="240" w:lineRule="auto"/>
        <w:ind w:right="851"/>
        <w:jc w:val="right"/>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identifică tipul acestuia: solicitare de suport,incident sau solicitare de dezvoltare: </w:t>
      </w:r>
    </w:p>
    <w:p w:rsidR="002F4FBB" w:rsidRDefault="002F4FBB" w:rsidP="002F4FBB">
      <w:pPr>
        <w:pStyle w:val="Normal1"/>
        <w:widowControl w:val="0"/>
        <w:pBdr>
          <w:top w:val="nil"/>
          <w:left w:val="nil"/>
          <w:bottom w:val="nil"/>
          <w:right w:val="nil"/>
          <w:between w:val="nil"/>
        </w:pBdr>
        <w:spacing w:before="133" w:line="243" w:lineRule="auto"/>
        <w:ind w:left="1678" w:right="755" w:hanging="363"/>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clasifică solicitările din punct de vedere al impactului și al urgenței declarată de  Beneficiar.  </w:t>
      </w:r>
    </w:p>
    <w:p w:rsidR="002F4FBB" w:rsidRDefault="002F4FBB" w:rsidP="002F4FBB">
      <w:pPr>
        <w:pStyle w:val="Normal1"/>
        <w:widowControl w:val="0"/>
        <w:pBdr>
          <w:top w:val="nil"/>
          <w:left w:val="nil"/>
          <w:bottom w:val="nil"/>
          <w:right w:val="nil"/>
          <w:between w:val="nil"/>
        </w:pBdr>
        <w:spacing w:before="128" w:line="243" w:lineRule="auto"/>
        <w:ind w:left="1676" w:right="757" w:hanging="360"/>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determinată prioritatea de soluționare considerând regulile privind  managementul solicitărilor conform tipului acesteia. </w:t>
      </w:r>
    </w:p>
    <w:p w:rsidR="002F4FBB" w:rsidRDefault="002F4FBB" w:rsidP="002F4FBB">
      <w:pPr>
        <w:pStyle w:val="Normal1"/>
        <w:widowControl w:val="0"/>
        <w:pBdr>
          <w:top w:val="nil"/>
          <w:left w:val="nil"/>
          <w:bottom w:val="nil"/>
          <w:right w:val="nil"/>
          <w:between w:val="nil"/>
        </w:pBdr>
        <w:spacing w:before="128" w:line="240" w:lineRule="auto"/>
        <w:ind w:left="591"/>
        <w:rPr>
          <w:rFonts w:ascii="Calibri" w:eastAsia="Calibri" w:hAnsi="Calibri" w:cs="Calibri"/>
          <w:color w:val="000000"/>
          <w:sz w:val="24"/>
          <w:szCs w:val="24"/>
        </w:rPr>
      </w:pPr>
      <w:r>
        <w:rPr>
          <w:rFonts w:ascii="Calibri" w:eastAsia="Calibri" w:hAnsi="Calibri" w:cs="Calibri"/>
          <w:color w:val="000000"/>
          <w:sz w:val="24"/>
          <w:szCs w:val="24"/>
        </w:rPr>
        <w:t xml:space="preserve">2. Înregistrează informația necesară pentru acordarea suportului: </w:t>
      </w:r>
    </w:p>
    <w:p w:rsidR="002F4FBB" w:rsidRDefault="002F4FBB" w:rsidP="002F4FBB">
      <w:pPr>
        <w:pStyle w:val="Normal1"/>
        <w:widowControl w:val="0"/>
        <w:pBdr>
          <w:top w:val="nil"/>
          <w:left w:val="nil"/>
          <w:bottom w:val="nil"/>
          <w:right w:val="nil"/>
          <w:between w:val="nil"/>
        </w:pBdr>
        <w:spacing w:before="135" w:line="243" w:lineRule="auto"/>
        <w:ind w:left="1667" w:right="755" w:hanging="352"/>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în cazul incidentelor</w:t>
      </w:r>
      <w:r>
        <w:rPr>
          <w:rFonts w:ascii="Calibri" w:eastAsia="Calibri" w:hAnsi="Calibri" w:cs="Calibri"/>
          <w:color w:val="000000"/>
          <w:sz w:val="24"/>
          <w:szCs w:val="24"/>
        </w:rPr>
        <w:t xml:space="preserve">, identifică și înregistrează parametrii de mediu: componenta  sistemului informatic la care se referă, consecutivitatea de acțiuni care au dus la </w:t>
      </w:r>
    </w:p>
    <w:p w:rsidR="002F4FBB" w:rsidRDefault="002F4FBB" w:rsidP="002F4FBB">
      <w:pPr>
        <w:pStyle w:val="Normal1"/>
        <w:widowControl w:val="0"/>
        <w:pBdr>
          <w:top w:val="nil"/>
          <w:left w:val="nil"/>
          <w:bottom w:val="nil"/>
          <w:right w:val="nil"/>
          <w:between w:val="nil"/>
        </w:pBdr>
        <w:spacing w:line="243" w:lineRule="auto"/>
        <w:ind w:left="1676" w:right="761" w:hanging="7"/>
        <w:rPr>
          <w:rFonts w:ascii="Calibri" w:eastAsia="Calibri" w:hAnsi="Calibri" w:cs="Calibri"/>
          <w:color w:val="000000"/>
          <w:sz w:val="24"/>
          <w:szCs w:val="24"/>
        </w:rPr>
      </w:pPr>
      <w:r>
        <w:rPr>
          <w:rFonts w:ascii="Calibri" w:eastAsia="Calibri" w:hAnsi="Calibri" w:cs="Calibri"/>
          <w:color w:val="000000"/>
          <w:sz w:val="24"/>
          <w:szCs w:val="24"/>
        </w:rPr>
        <w:t xml:space="preserve">apariția incidentului, conținutul incidentului, rezultatul așteptat, și alți parametri  prevăzuți de reglementarea internă cu privire la gestiunea incidentelor. </w:t>
      </w:r>
    </w:p>
    <w:p w:rsidR="002F4FBB" w:rsidRDefault="002F4FBB" w:rsidP="002F4FBB">
      <w:pPr>
        <w:pStyle w:val="Normal1"/>
        <w:widowControl w:val="0"/>
        <w:pBdr>
          <w:top w:val="nil"/>
          <w:left w:val="nil"/>
          <w:bottom w:val="nil"/>
          <w:right w:val="nil"/>
          <w:between w:val="nil"/>
        </w:pBdr>
        <w:spacing w:before="128" w:line="240" w:lineRule="auto"/>
        <w:ind w:left="1315"/>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 xml:space="preserve">în cazul solicitării de suport </w:t>
      </w:r>
      <w:r>
        <w:rPr>
          <w:rFonts w:ascii="Calibri" w:eastAsia="Calibri" w:hAnsi="Calibri" w:cs="Calibri"/>
          <w:color w:val="000000"/>
          <w:sz w:val="24"/>
          <w:szCs w:val="24"/>
        </w:rPr>
        <w:t xml:space="preserve">identifică serviciul solicitat conform acordului; </w:t>
      </w:r>
    </w:p>
    <w:p w:rsidR="002F4FBB" w:rsidRDefault="002F4FBB" w:rsidP="002F4FBB">
      <w:pPr>
        <w:pStyle w:val="Normal1"/>
        <w:widowControl w:val="0"/>
        <w:pBdr>
          <w:top w:val="nil"/>
          <w:left w:val="nil"/>
          <w:bottom w:val="nil"/>
          <w:right w:val="nil"/>
          <w:between w:val="nil"/>
        </w:pBdr>
        <w:spacing w:before="132" w:line="243" w:lineRule="auto"/>
        <w:ind w:left="1669" w:right="758" w:hanging="354"/>
        <w:jc w:val="both"/>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 xml:space="preserve">în cazul solicitărilor de dezvoltare </w:t>
      </w:r>
      <w:r>
        <w:rPr>
          <w:rFonts w:ascii="Calibri" w:eastAsia="Calibri" w:hAnsi="Calibri" w:cs="Calibri"/>
          <w:color w:val="000000"/>
          <w:sz w:val="24"/>
          <w:szCs w:val="24"/>
        </w:rPr>
        <w:t xml:space="preserve">înregistrează: conținutul solicitării, baza  normativă pentru dezvoltare, descrierea succintă a business procesului necesar  de dezvoltat și rezultatul așteptat. </w:t>
      </w:r>
    </w:p>
    <w:p w:rsidR="002F4FBB" w:rsidRDefault="002F4FBB" w:rsidP="002F4FBB">
      <w:pPr>
        <w:pStyle w:val="Normal1"/>
        <w:widowControl w:val="0"/>
        <w:pBdr>
          <w:top w:val="nil"/>
          <w:left w:val="nil"/>
          <w:bottom w:val="nil"/>
          <w:right w:val="nil"/>
          <w:between w:val="nil"/>
        </w:pBdr>
        <w:spacing w:before="128" w:line="244" w:lineRule="auto"/>
        <w:ind w:left="942" w:right="756" w:hanging="352"/>
        <w:jc w:val="both"/>
        <w:rPr>
          <w:rFonts w:ascii="Calibri" w:eastAsia="Calibri" w:hAnsi="Calibri" w:cs="Calibri"/>
          <w:color w:val="000000"/>
          <w:sz w:val="24"/>
          <w:szCs w:val="24"/>
        </w:rPr>
      </w:pPr>
      <w:r>
        <w:rPr>
          <w:rFonts w:ascii="Calibri" w:eastAsia="Calibri" w:hAnsi="Calibri" w:cs="Calibri"/>
          <w:color w:val="000000"/>
          <w:sz w:val="24"/>
          <w:szCs w:val="24"/>
        </w:rPr>
        <w:t xml:space="preserve">3. Orice solicitare de dezvoltare parvenită în adresa Prestatorului va fi analizată de  acesta </w:t>
      </w:r>
      <w:r>
        <w:rPr>
          <w:rFonts w:ascii="Calibri" w:eastAsia="Calibri" w:hAnsi="Calibri" w:cs="Calibri"/>
          <w:color w:val="000000"/>
          <w:sz w:val="24"/>
          <w:szCs w:val="24"/>
        </w:rPr>
        <w:lastRenderedPageBreak/>
        <w:t xml:space="preserve">și raportată decizia în termeni rezonabili dar nu mai mult de 15 zile lucrătoare, în  funcție de complexitatea solicitării. Informarea oficială a Beneficiarului necesită să  conțină:: </w:t>
      </w:r>
    </w:p>
    <w:p w:rsidR="002F4FBB" w:rsidRDefault="002F4FBB" w:rsidP="002F4FBB">
      <w:pPr>
        <w:pStyle w:val="Normal1"/>
        <w:widowControl w:val="0"/>
        <w:pBdr>
          <w:top w:val="nil"/>
          <w:left w:val="nil"/>
          <w:bottom w:val="nil"/>
          <w:right w:val="nil"/>
          <w:between w:val="nil"/>
        </w:pBdr>
        <w:spacing w:before="128" w:line="243" w:lineRule="auto"/>
        <w:ind w:left="1676" w:right="763" w:hanging="360"/>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soluția – în cazul unor incidente/ probleme prezente în baza de cunoștințe sau  repetitive. </w:t>
      </w:r>
    </w:p>
    <w:p w:rsidR="002F4FBB" w:rsidRDefault="002F4FBB" w:rsidP="002F4FBB">
      <w:pPr>
        <w:pStyle w:val="Normal1"/>
        <w:widowControl w:val="0"/>
        <w:pBdr>
          <w:top w:val="nil"/>
          <w:left w:val="nil"/>
          <w:bottom w:val="nil"/>
          <w:right w:val="nil"/>
          <w:between w:val="nil"/>
        </w:pBdr>
        <w:spacing w:before="128" w:line="243" w:lineRule="auto"/>
        <w:ind w:left="1667" w:right="755" w:hanging="352"/>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timpul necesar de prezentare a soluției – în cazul lipsei necesității investigării  subiectului </w:t>
      </w:r>
    </w:p>
    <w:p w:rsidR="002F4FBB" w:rsidRDefault="002F4FBB" w:rsidP="002F4FBB">
      <w:pPr>
        <w:pStyle w:val="Normal1"/>
        <w:widowControl w:val="0"/>
        <w:pBdr>
          <w:top w:val="nil"/>
          <w:left w:val="nil"/>
          <w:bottom w:val="nil"/>
          <w:right w:val="nil"/>
          <w:between w:val="nil"/>
        </w:pBdr>
        <w:spacing w:before="128" w:line="240" w:lineRule="auto"/>
        <w:ind w:left="1315"/>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planul de analiză – în cazul necesității unor analize suplimentare </w:t>
      </w:r>
    </w:p>
    <w:p w:rsidR="002F4FBB" w:rsidRDefault="002F4FBB" w:rsidP="002F4FBB">
      <w:pPr>
        <w:pStyle w:val="Normal1"/>
        <w:widowControl w:val="0"/>
        <w:pBdr>
          <w:top w:val="nil"/>
          <w:left w:val="nil"/>
          <w:bottom w:val="nil"/>
          <w:right w:val="nil"/>
          <w:between w:val="nil"/>
        </w:pBdr>
        <w:spacing w:before="132" w:line="243" w:lineRule="auto"/>
        <w:ind w:left="1662" w:right="762" w:hanging="347"/>
        <w:jc w:val="both"/>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refuzul sau redirecționarea sarcinii în cazul când aceasta nu deține de  competența Prestatorului. În cazul refuzului Prestatorul va argumenta decizia și  va comunica Beneficiarului în competența cui este soluționarea acesteia. </w:t>
      </w:r>
    </w:p>
    <w:p w:rsidR="002F4FBB" w:rsidRDefault="002F4FBB" w:rsidP="002F4FBB">
      <w:pPr>
        <w:pStyle w:val="Normal1"/>
        <w:widowControl w:val="0"/>
        <w:pBdr>
          <w:top w:val="nil"/>
          <w:left w:val="nil"/>
          <w:bottom w:val="nil"/>
          <w:right w:val="nil"/>
          <w:between w:val="nil"/>
        </w:pBdr>
        <w:spacing w:before="128" w:line="244" w:lineRule="auto"/>
        <w:ind w:left="930" w:right="756" w:hanging="423"/>
        <w:jc w:val="both"/>
        <w:rPr>
          <w:rFonts w:ascii="Calibri" w:eastAsia="Calibri" w:hAnsi="Calibri" w:cs="Calibri"/>
          <w:color w:val="000000"/>
          <w:sz w:val="24"/>
          <w:szCs w:val="24"/>
        </w:rPr>
      </w:pPr>
      <w:r>
        <w:rPr>
          <w:rFonts w:ascii="Calibri" w:eastAsia="Calibri" w:hAnsi="Calibri" w:cs="Calibri"/>
          <w:color w:val="000000"/>
          <w:sz w:val="24"/>
          <w:szCs w:val="24"/>
        </w:rPr>
        <w:t xml:space="preserve">4. În cazul acceptării solicitării, Prestatorul va comunica soluția şi va prezenta spre  aprobare planul detailat de soluționare cu indicarea: timpului (om/ore), cu descrierea  lucrărilor necesare de efectuat, necesarul de resurse, la necesitate inclusiv şi din partea  Beneficiarului, graficul de realizare a lucrărilor care va include proiectarea, elaborarea,  testarea şi darea în exploatare a soluţiei (software), și a costului estimativ conform  tarifelor stabilite, cu descifrarea acestora pe activităţi ce urmează a fi întreprinse.  </w:t>
      </w:r>
    </w:p>
    <w:p w:rsidR="002F4FBB" w:rsidRDefault="002F4FBB" w:rsidP="002F4FBB">
      <w:pPr>
        <w:pStyle w:val="Normal1"/>
        <w:widowControl w:val="0"/>
        <w:pBdr>
          <w:top w:val="nil"/>
          <w:left w:val="nil"/>
          <w:bottom w:val="nil"/>
          <w:right w:val="nil"/>
          <w:between w:val="nil"/>
        </w:pBdr>
        <w:spacing w:before="128" w:line="243" w:lineRule="auto"/>
        <w:ind w:left="937" w:right="764"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soluționare poate fi schimbat în funcție de evoluția soluției acesteia doar cu  acordul ambelor părți. </w:t>
      </w:r>
    </w:p>
    <w:p w:rsidR="002F4FBB" w:rsidRDefault="002F4FBB" w:rsidP="002F4FBB">
      <w:pPr>
        <w:pStyle w:val="Normal1"/>
        <w:widowControl w:val="0"/>
        <w:pBdr>
          <w:top w:val="nil"/>
          <w:left w:val="nil"/>
          <w:bottom w:val="nil"/>
          <w:right w:val="nil"/>
          <w:between w:val="nil"/>
        </w:pBdr>
        <w:spacing w:before="128" w:line="243" w:lineRule="auto"/>
        <w:ind w:left="947" w:right="756"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5. Modul de realizare a activităților și prezentarea rezultatelor este determinat de tipul  solicitării (incident / solicitare de suport / dezvoltare) și se va desfășura conform  criteriilor descrise în continuare. </w:t>
      </w:r>
    </w:p>
    <w:p w:rsidR="002F4FBB" w:rsidRDefault="002F4FBB" w:rsidP="002F4FBB">
      <w:pPr>
        <w:pStyle w:val="Normal1"/>
        <w:widowControl w:val="0"/>
        <w:pBdr>
          <w:top w:val="nil"/>
          <w:left w:val="nil"/>
          <w:bottom w:val="nil"/>
          <w:right w:val="nil"/>
          <w:between w:val="nil"/>
        </w:pBdr>
        <w:spacing w:before="129" w:line="243" w:lineRule="auto"/>
        <w:ind w:left="229" w:right="755"/>
        <w:jc w:val="both"/>
        <w:rPr>
          <w:rFonts w:ascii="Calibri" w:eastAsia="Calibri" w:hAnsi="Calibri" w:cs="Calibri"/>
          <w:color w:val="000000"/>
          <w:sz w:val="24"/>
          <w:szCs w:val="24"/>
        </w:rPr>
      </w:pPr>
      <w:r>
        <w:rPr>
          <w:rFonts w:ascii="Calibri" w:eastAsia="Calibri" w:hAnsi="Calibri" w:cs="Calibri"/>
          <w:color w:val="000000"/>
          <w:sz w:val="24"/>
          <w:szCs w:val="24"/>
        </w:rPr>
        <w:t>Orice solicitare și istoria prestării serviciului aferent este înregistrată de către SSC într-un sistem  de gestiune a solicitărilor (sistemul Service Desk). In acest scop, Prestatorul va oferi conturi de  utilizator în sistemul Help Desk pentru a asigura monitoriza solicitărilor Beneficiarului.</w:t>
      </w:r>
    </w:p>
    <w:p w:rsidR="002F4FBB" w:rsidRDefault="002F4FBB" w:rsidP="002F4FBB">
      <w:pPr>
        <w:pStyle w:val="Normal1"/>
        <w:widowControl w:val="0"/>
        <w:pBdr>
          <w:top w:val="nil"/>
          <w:left w:val="nil"/>
          <w:bottom w:val="nil"/>
          <w:right w:val="nil"/>
          <w:between w:val="nil"/>
        </w:pBdr>
        <w:spacing w:before="48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 Reguli privind Managementul incidentelor </w:t>
      </w:r>
    </w:p>
    <w:p w:rsidR="002F4FBB" w:rsidRDefault="002F4FBB" w:rsidP="002F4FBB">
      <w:pPr>
        <w:pStyle w:val="Normal1"/>
        <w:widowControl w:val="0"/>
        <w:pBdr>
          <w:top w:val="nil"/>
          <w:left w:val="nil"/>
          <w:bottom w:val="nil"/>
          <w:right w:val="nil"/>
          <w:between w:val="nil"/>
        </w:pBdr>
        <w:spacing w:before="58" w:line="243" w:lineRule="auto"/>
        <w:ind w:left="227" w:right="754" w:hanging="1"/>
        <w:rPr>
          <w:rFonts w:ascii="Calibri" w:eastAsia="Calibri" w:hAnsi="Calibri" w:cs="Calibri"/>
          <w:color w:val="000000"/>
          <w:sz w:val="24"/>
          <w:szCs w:val="24"/>
        </w:rPr>
      </w:pPr>
      <w:r>
        <w:rPr>
          <w:rFonts w:ascii="Calibri" w:eastAsia="Calibri" w:hAnsi="Calibri" w:cs="Calibri"/>
          <w:color w:val="000000"/>
          <w:sz w:val="24"/>
          <w:szCs w:val="24"/>
        </w:rPr>
        <w:t xml:space="preserve">Serviciile de suport sunt orientate soluționării incidentelor și problemelor de utilizare a  sistemului informatic. Solicitările de consultanță sunt considerate de asemenea incidente în </w:t>
      </w:r>
    </w:p>
    <w:p w:rsidR="002F4FBB" w:rsidRDefault="002F4FBB" w:rsidP="002F4FBB">
      <w:pPr>
        <w:pStyle w:val="Normal1"/>
        <w:widowControl w:val="0"/>
        <w:pBdr>
          <w:top w:val="nil"/>
          <w:left w:val="nil"/>
          <w:bottom w:val="nil"/>
          <w:right w:val="nil"/>
          <w:between w:val="nil"/>
        </w:pBdr>
        <w:spacing w:line="243" w:lineRule="auto"/>
        <w:ind w:left="227" w:right="756"/>
        <w:rPr>
          <w:rFonts w:ascii="Calibri" w:eastAsia="Calibri" w:hAnsi="Calibri" w:cs="Calibri"/>
          <w:color w:val="000000"/>
          <w:sz w:val="24"/>
          <w:szCs w:val="24"/>
        </w:rPr>
      </w:pPr>
      <w:r>
        <w:rPr>
          <w:rFonts w:ascii="Calibri" w:eastAsia="Calibri" w:hAnsi="Calibri" w:cs="Calibri"/>
          <w:color w:val="000000"/>
          <w:sz w:val="24"/>
          <w:szCs w:val="24"/>
        </w:rPr>
        <w:t xml:space="preserve">cazul dacă determină incapacitatea utilizatorului de a utiliza funcționalul sistemelor informatice  supuse mentenanței. </w:t>
      </w:r>
    </w:p>
    <w:p w:rsidR="002F4FBB" w:rsidRDefault="002F4FBB" w:rsidP="002F4FBB">
      <w:pPr>
        <w:pStyle w:val="Normal1"/>
        <w:widowControl w:val="0"/>
        <w:pBdr>
          <w:top w:val="nil"/>
          <w:left w:val="nil"/>
          <w:bottom w:val="nil"/>
          <w:right w:val="nil"/>
          <w:between w:val="nil"/>
        </w:pBdr>
        <w:spacing w:before="210"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3.1.1 Clasificarea incidentelor </w:t>
      </w:r>
    </w:p>
    <w:p w:rsidR="002F4FBB" w:rsidRDefault="002F4FBB" w:rsidP="002F4FBB">
      <w:pPr>
        <w:pStyle w:val="Normal1"/>
        <w:widowControl w:val="0"/>
        <w:pBdr>
          <w:top w:val="nil"/>
          <w:left w:val="nil"/>
          <w:bottom w:val="nil"/>
          <w:right w:val="nil"/>
          <w:between w:val="nil"/>
        </w:pBdr>
        <w:spacing w:before="55" w:line="243" w:lineRule="auto"/>
        <w:ind w:left="222" w:right="755" w:firstLine="582"/>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și Beneficiarul vor conlucra strâns în vederea prevenirii incidentelor și în  vederea soluționării operative a celor produse pentru a minimiza impactul acestora asupra  utilizatorilor. Efortul și prioritatea acordată pentru soluționarea unui incident va ține cont de  regulile stabilite la acest capitol. </w:t>
      </w:r>
    </w:p>
    <w:p w:rsidR="002F4FBB" w:rsidRDefault="002F4FBB" w:rsidP="002F4FBB">
      <w:pPr>
        <w:pStyle w:val="Normal1"/>
        <w:widowControl w:val="0"/>
        <w:pBdr>
          <w:top w:val="nil"/>
          <w:left w:val="nil"/>
          <w:bottom w:val="nil"/>
          <w:right w:val="nil"/>
          <w:between w:val="nil"/>
        </w:pBdr>
        <w:spacing w:before="8" w:line="244" w:lineRule="auto"/>
        <w:ind w:left="228" w:right="756" w:firstLine="575"/>
        <w:jc w:val="both"/>
        <w:rPr>
          <w:rFonts w:ascii="Calibri" w:eastAsia="Calibri" w:hAnsi="Calibri" w:cs="Calibri"/>
          <w:color w:val="000000"/>
          <w:sz w:val="24"/>
          <w:szCs w:val="24"/>
        </w:rPr>
      </w:pPr>
      <w:r>
        <w:rPr>
          <w:rFonts w:ascii="Calibri" w:eastAsia="Calibri" w:hAnsi="Calibri" w:cs="Calibri"/>
          <w:color w:val="000000"/>
          <w:sz w:val="24"/>
          <w:szCs w:val="24"/>
        </w:rPr>
        <w:t xml:space="preserve">Impactul incidentului caracterizează consecințele acestuia asupra disponibilității și  performanței sistemelor informatice supuse mentenanței. Urgența incidentului caracterizează  operativitatea cu care acesta trebuie soluționat, pentru a minimiza impactul incidentului asupra  Beneficiarului.  </w:t>
      </w:r>
    </w:p>
    <w:p w:rsidR="002F4FBB" w:rsidRDefault="002F4FBB" w:rsidP="002F4FBB">
      <w:pPr>
        <w:pStyle w:val="Normal1"/>
        <w:widowControl w:val="0"/>
        <w:pBdr>
          <w:top w:val="nil"/>
          <w:left w:val="nil"/>
          <w:bottom w:val="nil"/>
          <w:right w:val="nil"/>
          <w:between w:val="nil"/>
        </w:pBdr>
        <w:spacing w:before="8" w:line="244" w:lineRule="auto"/>
        <w:ind w:left="228" w:right="756" w:firstLine="575"/>
        <w:jc w:val="both"/>
        <w:rPr>
          <w:rFonts w:ascii="Calibri" w:eastAsia="Calibri" w:hAnsi="Calibri" w:cs="Calibri"/>
          <w:color w:val="000000"/>
          <w:sz w:val="24"/>
          <w:szCs w:val="24"/>
        </w:rPr>
      </w:pPr>
      <w:r>
        <w:rPr>
          <w:rFonts w:ascii="Calibri" w:eastAsia="Calibri" w:hAnsi="Calibri" w:cs="Calibri"/>
          <w:color w:val="000000"/>
          <w:sz w:val="24"/>
          <w:szCs w:val="24"/>
        </w:rPr>
        <w:t xml:space="preserve">Prioritatea de escaladare și soluționare a incidentelor va fi în funcție de impactul și  urgența incidentului. Algoritmul aplicat pentru stabilirea priorității unui incident este definit în  continuare. </w:t>
      </w:r>
    </w:p>
    <w:p w:rsidR="002F4FBB" w:rsidRDefault="002F4FBB" w:rsidP="002F4FBB">
      <w:pPr>
        <w:pStyle w:val="Normal1"/>
        <w:widowControl w:val="0"/>
        <w:pBdr>
          <w:top w:val="nil"/>
          <w:left w:val="nil"/>
          <w:bottom w:val="nil"/>
          <w:right w:val="nil"/>
          <w:between w:val="nil"/>
        </w:pBdr>
        <w:spacing w:before="300"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Tabelul 1. Stabilirea priorității de soluționare a incidentelor </w:t>
      </w:r>
    </w:p>
    <w:tbl>
      <w:tblPr>
        <w:tblW w:w="9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5"/>
        <w:gridCol w:w="1596"/>
        <w:gridCol w:w="1597"/>
        <w:gridCol w:w="1596"/>
        <w:gridCol w:w="3044"/>
      </w:tblGrid>
      <w:tr w:rsidR="002F4FBB" w:rsidTr="005D5B8C">
        <w:trPr>
          <w:cantSplit/>
          <w:trHeight w:val="254"/>
          <w:tblHeader/>
        </w:trPr>
        <w:tc>
          <w:tcPr>
            <w:tcW w:w="3191" w:type="dxa"/>
            <w:gridSpan w:val="2"/>
            <w:vMerge w:val="restart"/>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rPr>
                <w:rFonts w:ascii="Calibri" w:eastAsia="Calibri" w:hAnsi="Calibri" w:cs="Calibri"/>
                <w:b/>
                <w:color w:val="000000"/>
                <w:sz w:val="24"/>
                <w:szCs w:val="24"/>
              </w:rPr>
            </w:pPr>
          </w:p>
        </w:tc>
        <w:tc>
          <w:tcPr>
            <w:tcW w:w="6234" w:type="dxa"/>
            <w:gridSpan w:val="3"/>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2428"/>
              <w:rPr>
                <w:rFonts w:ascii="Calibri" w:eastAsia="Calibri" w:hAnsi="Calibri" w:cs="Calibri"/>
                <w:b/>
                <w:color w:val="000000"/>
                <w:sz w:val="19"/>
                <w:szCs w:val="19"/>
              </w:rPr>
            </w:pPr>
            <w:r>
              <w:rPr>
                <w:rFonts w:ascii="Calibri" w:eastAsia="Calibri" w:hAnsi="Calibri" w:cs="Calibri"/>
                <w:b/>
                <w:color w:val="000000"/>
                <w:sz w:val="19"/>
                <w:szCs w:val="19"/>
              </w:rPr>
              <w:t>Impact</w:t>
            </w:r>
          </w:p>
        </w:tc>
      </w:tr>
      <w:tr w:rsidR="002F4FBB" w:rsidTr="005D5B8C">
        <w:trPr>
          <w:cantSplit/>
          <w:trHeight w:val="254"/>
          <w:tblHeader/>
        </w:trPr>
        <w:tc>
          <w:tcPr>
            <w:tcW w:w="3191" w:type="dxa"/>
            <w:gridSpan w:val="2"/>
            <w:vMerge/>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rPr>
                <w:rFonts w:ascii="Calibri" w:eastAsia="Calibri" w:hAnsi="Calibri" w:cs="Calibri"/>
                <w:b/>
                <w:color w:val="000000"/>
                <w:sz w:val="19"/>
                <w:szCs w:val="19"/>
              </w:rPr>
            </w:pP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546"/>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Înalt </w:t>
            </w:r>
          </w:p>
        </w:tc>
        <w:tc>
          <w:tcPr>
            <w:tcW w:w="159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399"/>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Mediu </w:t>
            </w:r>
          </w:p>
        </w:tc>
        <w:tc>
          <w:tcPr>
            <w:tcW w:w="304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72"/>
              <w:rPr>
                <w:rFonts w:ascii="Calibri" w:eastAsia="Calibri" w:hAnsi="Calibri" w:cs="Calibri"/>
                <w:i/>
                <w:color w:val="000000"/>
                <w:sz w:val="19"/>
                <w:szCs w:val="19"/>
              </w:rPr>
            </w:pPr>
            <w:r>
              <w:rPr>
                <w:rFonts w:ascii="Calibri" w:eastAsia="Calibri" w:hAnsi="Calibri" w:cs="Calibri"/>
                <w:i/>
                <w:color w:val="000000"/>
                <w:sz w:val="19"/>
                <w:szCs w:val="19"/>
              </w:rPr>
              <w:t>Jos</w:t>
            </w:r>
          </w:p>
        </w:tc>
      </w:tr>
      <w:tr w:rsidR="002F4FBB" w:rsidTr="005D5B8C">
        <w:trPr>
          <w:cantSplit/>
          <w:trHeight w:val="251"/>
          <w:tblHeader/>
        </w:trPr>
        <w:tc>
          <w:tcPr>
            <w:tcW w:w="1595" w:type="dxa"/>
            <w:vMerge w:val="restart"/>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Urgență </w:t>
            </w: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546"/>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Înalt </w:t>
            </w: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499"/>
              <w:jc w:val="right"/>
              <w:rPr>
                <w:rFonts w:ascii="Calibri" w:eastAsia="Calibri" w:hAnsi="Calibri" w:cs="Calibri"/>
                <w:color w:val="000000"/>
                <w:sz w:val="19"/>
                <w:szCs w:val="19"/>
              </w:rPr>
            </w:pPr>
            <w:r>
              <w:rPr>
                <w:rFonts w:ascii="Calibri" w:eastAsia="Calibri" w:hAnsi="Calibri" w:cs="Calibri"/>
                <w:color w:val="000000"/>
                <w:sz w:val="19"/>
                <w:szCs w:val="19"/>
              </w:rPr>
              <w:t xml:space="preserve">Critic </w:t>
            </w:r>
          </w:p>
        </w:tc>
        <w:tc>
          <w:tcPr>
            <w:tcW w:w="159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553"/>
              <w:jc w:val="right"/>
              <w:rPr>
                <w:rFonts w:ascii="Calibri" w:eastAsia="Calibri" w:hAnsi="Calibri" w:cs="Calibri"/>
                <w:color w:val="000000"/>
                <w:sz w:val="19"/>
                <w:szCs w:val="19"/>
              </w:rPr>
            </w:pPr>
            <w:r>
              <w:rPr>
                <w:rFonts w:ascii="Calibri" w:eastAsia="Calibri" w:hAnsi="Calibri" w:cs="Calibri"/>
                <w:color w:val="000000"/>
                <w:sz w:val="19"/>
                <w:szCs w:val="19"/>
              </w:rPr>
              <w:t xml:space="preserve">Înalt </w:t>
            </w:r>
          </w:p>
        </w:tc>
        <w:tc>
          <w:tcPr>
            <w:tcW w:w="304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95"/>
              <w:rPr>
                <w:rFonts w:ascii="Calibri" w:eastAsia="Calibri" w:hAnsi="Calibri" w:cs="Calibri"/>
                <w:color w:val="000000"/>
                <w:sz w:val="19"/>
                <w:szCs w:val="19"/>
              </w:rPr>
            </w:pPr>
            <w:r>
              <w:rPr>
                <w:rFonts w:ascii="Calibri" w:eastAsia="Calibri" w:hAnsi="Calibri" w:cs="Calibri"/>
                <w:color w:val="000000"/>
                <w:sz w:val="19"/>
                <w:szCs w:val="19"/>
              </w:rPr>
              <w:t>Mediu</w:t>
            </w:r>
          </w:p>
        </w:tc>
      </w:tr>
      <w:tr w:rsidR="002F4FBB" w:rsidTr="005D5B8C">
        <w:trPr>
          <w:cantSplit/>
          <w:trHeight w:val="254"/>
          <w:tblHeader/>
        </w:trPr>
        <w:tc>
          <w:tcPr>
            <w:tcW w:w="1595" w:type="dxa"/>
            <w:vMerge/>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rPr>
                <w:rFonts w:ascii="Calibri" w:eastAsia="Calibri" w:hAnsi="Calibri" w:cs="Calibri"/>
                <w:color w:val="000000"/>
                <w:sz w:val="19"/>
                <w:szCs w:val="19"/>
              </w:rPr>
            </w:pP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400"/>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Mediu </w:t>
            </w: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553"/>
              <w:jc w:val="right"/>
              <w:rPr>
                <w:rFonts w:ascii="Calibri" w:eastAsia="Calibri" w:hAnsi="Calibri" w:cs="Calibri"/>
                <w:color w:val="000000"/>
                <w:sz w:val="19"/>
                <w:szCs w:val="19"/>
              </w:rPr>
            </w:pPr>
            <w:r>
              <w:rPr>
                <w:rFonts w:ascii="Calibri" w:eastAsia="Calibri" w:hAnsi="Calibri" w:cs="Calibri"/>
                <w:color w:val="000000"/>
                <w:sz w:val="19"/>
                <w:szCs w:val="19"/>
              </w:rPr>
              <w:t xml:space="preserve">Înalt </w:t>
            </w:r>
          </w:p>
        </w:tc>
        <w:tc>
          <w:tcPr>
            <w:tcW w:w="159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392"/>
              <w:jc w:val="right"/>
              <w:rPr>
                <w:rFonts w:ascii="Calibri" w:eastAsia="Calibri" w:hAnsi="Calibri" w:cs="Calibri"/>
                <w:color w:val="000000"/>
                <w:sz w:val="19"/>
                <w:szCs w:val="19"/>
              </w:rPr>
            </w:pPr>
            <w:r>
              <w:rPr>
                <w:rFonts w:ascii="Calibri" w:eastAsia="Calibri" w:hAnsi="Calibri" w:cs="Calibri"/>
                <w:color w:val="000000"/>
                <w:sz w:val="19"/>
                <w:szCs w:val="19"/>
              </w:rPr>
              <w:t xml:space="preserve">Mediu </w:t>
            </w:r>
          </w:p>
        </w:tc>
        <w:tc>
          <w:tcPr>
            <w:tcW w:w="304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79"/>
              <w:rPr>
                <w:rFonts w:ascii="Calibri" w:eastAsia="Calibri" w:hAnsi="Calibri" w:cs="Calibri"/>
                <w:color w:val="000000"/>
                <w:sz w:val="19"/>
                <w:szCs w:val="19"/>
              </w:rPr>
            </w:pPr>
            <w:r>
              <w:rPr>
                <w:rFonts w:ascii="Calibri" w:eastAsia="Calibri" w:hAnsi="Calibri" w:cs="Calibri"/>
                <w:color w:val="000000"/>
                <w:sz w:val="19"/>
                <w:szCs w:val="19"/>
              </w:rPr>
              <w:t>Jos</w:t>
            </w:r>
          </w:p>
        </w:tc>
      </w:tr>
      <w:tr w:rsidR="002F4FBB" w:rsidTr="005D5B8C">
        <w:trPr>
          <w:cantSplit/>
          <w:trHeight w:val="254"/>
          <w:tblHeader/>
        </w:trPr>
        <w:tc>
          <w:tcPr>
            <w:tcW w:w="1595" w:type="dxa"/>
            <w:vMerge/>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rPr>
                <w:rFonts w:ascii="Calibri" w:eastAsia="Calibri" w:hAnsi="Calibri" w:cs="Calibri"/>
                <w:color w:val="000000"/>
                <w:sz w:val="19"/>
                <w:szCs w:val="19"/>
              </w:rPr>
            </w:pP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i/>
                <w:color w:val="000000"/>
                <w:sz w:val="19"/>
                <w:szCs w:val="19"/>
              </w:rPr>
            </w:pPr>
            <w:r>
              <w:rPr>
                <w:rFonts w:ascii="Calibri" w:eastAsia="Calibri" w:hAnsi="Calibri" w:cs="Calibri"/>
                <w:i/>
                <w:color w:val="000000"/>
                <w:sz w:val="19"/>
                <w:szCs w:val="19"/>
              </w:rPr>
              <w:t xml:space="preserve">Jos </w:t>
            </w:r>
          </w:p>
        </w:tc>
        <w:tc>
          <w:tcPr>
            <w:tcW w:w="159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392"/>
              <w:jc w:val="right"/>
              <w:rPr>
                <w:rFonts w:ascii="Calibri" w:eastAsia="Calibri" w:hAnsi="Calibri" w:cs="Calibri"/>
                <w:color w:val="000000"/>
                <w:sz w:val="19"/>
                <w:szCs w:val="19"/>
              </w:rPr>
            </w:pPr>
            <w:r>
              <w:rPr>
                <w:rFonts w:ascii="Calibri" w:eastAsia="Calibri" w:hAnsi="Calibri" w:cs="Calibri"/>
                <w:color w:val="000000"/>
                <w:sz w:val="19"/>
                <w:szCs w:val="19"/>
              </w:rPr>
              <w:t xml:space="preserve">Mediu </w:t>
            </w:r>
          </w:p>
        </w:tc>
        <w:tc>
          <w:tcPr>
            <w:tcW w:w="159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Jos </w:t>
            </w:r>
          </w:p>
        </w:tc>
        <w:tc>
          <w:tcPr>
            <w:tcW w:w="304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55"/>
              <w:rPr>
                <w:rFonts w:ascii="Calibri" w:eastAsia="Calibri" w:hAnsi="Calibri" w:cs="Calibri"/>
                <w:color w:val="000000"/>
                <w:sz w:val="19"/>
                <w:szCs w:val="19"/>
              </w:rPr>
            </w:pPr>
            <w:r>
              <w:rPr>
                <w:rFonts w:ascii="Calibri" w:eastAsia="Calibri" w:hAnsi="Calibri" w:cs="Calibri"/>
                <w:color w:val="000000"/>
                <w:sz w:val="19"/>
                <w:szCs w:val="19"/>
              </w:rPr>
              <w:t>Neglijabil</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lastRenderedPageBreak/>
        <w:t>Tabelul 2. Matricea de estimare a urgenţei incidentului</w:t>
      </w:r>
    </w:p>
    <w:tbl>
      <w:tblPr>
        <w:tblW w:w="9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2"/>
        <w:gridCol w:w="7372"/>
      </w:tblGrid>
      <w:tr w:rsidR="002F4FBB" w:rsidTr="005D5B8C">
        <w:trPr>
          <w:cantSplit/>
          <w:trHeight w:val="383"/>
          <w:tblHeader/>
        </w:trPr>
        <w:tc>
          <w:tcPr>
            <w:tcW w:w="210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604"/>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URGENŢĂ </w:t>
            </w:r>
          </w:p>
        </w:tc>
        <w:tc>
          <w:tcPr>
            <w:tcW w:w="737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93"/>
              <w:rPr>
                <w:rFonts w:ascii="Calibri" w:eastAsia="Calibri" w:hAnsi="Calibri" w:cs="Calibri"/>
                <w:b/>
                <w:color w:val="000000"/>
                <w:sz w:val="19"/>
                <w:szCs w:val="19"/>
              </w:rPr>
            </w:pPr>
            <w:r>
              <w:rPr>
                <w:rFonts w:ascii="Calibri" w:eastAsia="Calibri" w:hAnsi="Calibri" w:cs="Calibri"/>
                <w:b/>
                <w:color w:val="000000"/>
                <w:sz w:val="19"/>
                <w:szCs w:val="19"/>
              </w:rPr>
              <w:t>Descriere</w:t>
            </w:r>
          </w:p>
        </w:tc>
      </w:tr>
      <w:tr w:rsidR="002F4FBB" w:rsidTr="005D5B8C">
        <w:trPr>
          <w:cantSplit/>
          <w:trHeight w:val="1720"/>
          <w:tblHeader/>
        </w:trPr>
        <w:tc>
          <w:tcPr>
            <w:tcW w:w="210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61"/>
              <w:rPr>
                <w:rFonts w:ascii="Calibri" w:eastAsia="Calibri" w:hAnsi="Calibri" w:cs="Calibri"/>
                <w:b/>
                <w:i/>
                <w:color w:val="000000"/>
                <w:sz w:val="19"/>
                <w:szCs w:val="19"/>
              </w:rPr>
            </w:pPr>
            <w:r>
              <w:rPr>
                <w:rFonts w:ascii="Calibri" w:eastAsia="Calibri" w:hAnsi="Calibri" w:cs="Calibri"/>
                <w:b/>
                <w:i/>
                <w:color w:val="000000"/>
                <w:sz w:val="19"/>
                <w:szCs w:val="19"/>
              </w:rPr>
              <w:t xml:space="preserve">Înaltă </w:t>
            </w:r>
          </w:p>
        </w:tc>
        <w:tc>
          <w:tcPr>
            <w:tcW w:w="737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5" w:lineRule="auto"/>
              <w:ind w:left="122" w:right="274" w:firstLine="574"/>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”Înalt” în una sau mai multe  din următoarele cazuri: </w:t>
            </w:r>
          </w:p>
          <w:p w:rsidR="002F4FBB" w:rsidRDefault="002F4FBB" w:rsidP="005D5B8C">
            <w:pPr>
              <w:pStyle w:val="Normal1"/>
              <w:widowControl w:val="0"/>
              <w:pBdr>
                <w:top w:val="nil"/>
                <w:left w:val="nil"/>
                <w:bottom w:val="nil"/>
                <w:right w:val="nil"/>
                <w:between w:val="nil"/>
              </w:pBdr>
              <w:spacing w:before="7"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extrem de rapid; </w:t>
            </w:r>
          </w:p>
          <w:p w:rsidR="002F4FBB" w:rsidRDefault="002F4FBB" w:rsidP="005D5B8C">
            <w:pPr>
              <w:pStyle w:val="Normal1"/>
              <w:widowControl w:val="0"/>
              <w:pBdr>
                <w:top w:val="nil"/>
                <w:left w:val="nil"/>
                <w:bottom w:val="nil"/>
                <w:right w:val="nil"/>
                <w:between w:val="nil"/>
              </w:pBdr>
              <w:spacing w:before="9" w:line="245" w:lineRule="auto"/>
              <w:ind w:left="116" w:right="59" w:firstLine="570"/>
              <w:rPr>
                <w:rFonts w:ascii="Calibri" w:eastAsia="Calibri" w:hAnsi="Calibri" w:cs="Calibri"/>
                <w:color w:val="000000"/>
                <w:sz w:val="19"/>
                <w:szCs w:val="19"/>
              </w:rPr>
            </w:pPr>
            <w:r>
              <w:rPr>
                <w:rFonts w:ascii="Calibri" w:eastAsia="Calibri" w:hAnsi="Calibri" w:cs="Calibri"/>
                <w:color w:val="000000"/>
                <w:sz w:val="19"/>
                <w:szCs w:val="19"/>
              </w:rPr>
              <w:t xml:space="preserve">- există activități și operațiuni critice pentru afacerea Beneficiarului ce trebuie să  fie efectuate imediat; </w:t>
            </w:r>
          </w:p>
          <w:p w:rsidR="002F4FBB" w:rsidRDefault="002F4FBB" w:rsidP="005D5B8C">
            <w:pPr>
              <w:pStyle w:val="Normal1"/>
              <w:widowControl w:val="0"/>
              <w:pBdr>
                <w:top w:val="nil"/>
                <w:left w:val="nil"/>
                <w:bottom w:val="nil"/>
                <w:right w:val="nil"/>
                <w:between w:val="nil"/>
              </w:pBdr>
              <w:spacing w:before="7" w:line="245" w:lineRule="auto"/>
              <w:ind w:left="125" w:right="66" w:firstLine="560"/>
              <w:rPr>
                <w:rFonts w:ascii="Calibri" w:eastAsia="Calibri" w:hAnsi="Calibri" w:cs="Calibri"/>
                <w:color w:val="000000"/>
                <w:sz w:val="19"/>
                <w:szCs w:val="19"/>
              </w:rPr>
            </w:pPr>
            <w:r>
              <w:rPr>
                <w:rFonts w:ascii="Calibri" w:eastAsia="Calibri" w:hAnsi="Calibri" w:cs="Calibri"/>
                <w:color w:val="000000"/>
                <w:sz w:val="19"/>
                <w:szCs w:val="19"/>
              </w:rPr>
              <w:t>- reacțiunea imediată poate preveni riscuri legale majore și de securitate  (protecţie) a informației.</w:t>
            </w:r>
          </w:p>
        </w:tc>
      </w:tr>
      <w:tr w:rsidR="002F4FBB" w:rsidTr="005D5B8C">
        <w:trPr>
          <w:cantSplit/>
          <w:trHeight w:val="1718"/>
          <w:tblHeader/>
        </w:trPr>
        <w:tc>
          <w:tcPr>
            <w:tcW w:w="210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84"/>
              <w:rPr>
                <w:rFonts w:ascii="Calibri" w:eastAsia="Calibri" w:hAnsi="Calibri" w:cs="Calibri"/>
                <w:b/>
                <w:i/>
                <w:color w:val="000000"/>
                <w:sz w:val="19"/>
                <w:szCs w:val="19"/>
              </w:rPr>
            </w:pPr>
            <w:r>
              <w:rPr>
                <w:rFonts w:ascii="Calibri" w:eastAsia="Calibri" w:hAnsi="Calibri" w:cs="Calibri"/>
                <w:b/>
                <w:i/>
                <w:color w:val="000000"/>
                <w:sz w:val="19"/>
                <w:szCs w:val="19"/>
              </w:rPr>
              <w:t xml:space="preserve">Medie </w:t>
            </w:r>
          </w:p>
        </w:tc>
        <w:tc>
          <w:tcPr>
            <w:tcW w:w="737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7" w:right="537" w:firstLine="568"/>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„Mediu” în una sau mai  multe din următoarele cazuri: </w:t>
            </w:r>
          </w:p>
          <w:p w:rsidR="002F4FBB" w:rsidRDefault="002F4FBB" w:rsidP="005D5B8C">
            <w:pPr>
              <w:pStyle w:val="Normal1"/>
              <w:widowControl w:val="0"/>
              <w:pBdr>
                <w:top w:val="nil"/>
                <w:left w:val="nil"/>
                <w:bottom w:val="nil"/>
                <w:right w:val="nil"/>
                <w:between w:val="nil"/>
              </w:pBdr>
              <w:spacing w:before="9"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considerabil în timp; </w:t>
            </w:r>
          </w:p>
          <w:p w:rsidR="002F4FBB" w:rsidRDefault="002F4FBB" w:rsidP="005D5B8C">
            <w:pPr>
              <w:pStyle w:val="Normal1"/>
              <w:widowControl w:val="0"/>
              <w:pBdr>
                <w:top w:val="nil"/>
                <w:left w:val="nil"/>
                <w:bottom w:val="nil"/>
                <w:right w:val="nil"/>
                <w:between w:val="nil"/>
              </w:pBdr>
              <w:spacing w:before="12" w:line="243" w:lineRule="auto"/>
              <w:ind w:left="115" w:right="59" w:firstLine="570"/>
              <w:rPr>
                <w:rFonts w:ascii="Calibri" w:eastAsia="Calibri" w:hAnsi="Calibri" w:cs="Calibri"/>
                <w:color w:val="000000"/>
                <w:sz w:val="19"/>
                <w:szCs w:val="19"/>
              </w:rPr>
            </w:pPr>
            <w:r>
              <w:rPr>
                <w:rFonts w:ascii="Calibri" w:eastAsia="Calibri" w:hAnsi="Calibri" w:cs="Calibri"/>
                <w:color w:val="000000"/>
                <w:sz w:val="19"/>
                <w:szCs w:val="19"/>
              </w:rPr>
              <w:t xml:space="preserve">- există activități și operațiuni importante pentru afacerea Beneficiarului ce  trebuie să fie efectuate imediat; </w:t>
            </w:r>
          </w:p>
          <w:p w:rsidR="002F4FBB" w:rsidRDefault="002F4FBB" w:rsidP="005D5B8C">
            <w:pPr>
              <w:pStyle w:val="Normal1"/>
              <w:widowControl w:val="0"/>
              <w:pBdr>
                <w:top w:val="nil"/>
                <w:left w:val="nil"/>
                <w:bottom w:val="nil"/>
                <w:right w:val="nil"/>
                <w:between w:val="nil"/>
              </w:pBdr>
              <w:spacing w:before="9" w:line="245" w:lineRule="auto"/>
              <w:ind w:left="125" w:right="62" w:firstLine="560"/>
              <w:rPr>
                <w:rFonts w:ascii="Calibri" w:eastAsia="Calibri" w:hAnsi="Calibri" w:cs="Calibri"/>
                <w:color w:val="000000"/>
                <w:sz w:val="19"/>
                <w:szCs w:val="19"/>
              </w:rPr>
            </w:pPr>
            <w:r>
              <w:rPr>
                <w:rFonts w:ascii="Calibri" w:eastAsia="Calibri" w:hAnsi="Calibri" w:cs="Calibri"/>
                <w:color w:val="000000"/>
                <w:sz w:val="19"/>
                <w:szCs w:val="19"/>
              </w:rPr>
              <w:t>- reacțiunea operativă poate preveni riscuri legale moderate și de securitate a  informației.</w:t>
            </w:r>
          </w:p>
        </w:tc>
      </w:tr>
      <w:tr w:rsidR="002F4FBB" w:rsidTr="005D5B8C">
        <w:trPr>
          <w:cantSplit/>
          <w:trHeight w:val="1231"/>
          <w:tblHeader/>
        </w:trPr>
        <w:tc>
          <w:tcPr>
            <w:tcW w:w="210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72"/>
              <w:rPr>
                <w:rFonts w:ascii="Calibri" w:eastAsia="Calibri" w:hAnsi="Calibri" w:cs="Calibri"/>
                <w:b/>
                <w:i/>
                <w:color w:val="000000"/>
                <w:sz w:val="19"/>
                <w:szCs w:val="19"/>
              </w:rPr>
            </w:pPr>
            <w:r>
              <w:rPr>
                <w:rFonts w:ascii="Calibri" w:eastAsia="Calibri" w:hAnsi="Calibri" w:cs="Calibri"/>
                <w:b/>
                <w:i/>
                <w:color w:val="000000"/>
                <w:sz w:val="19"/>
                <w:szCs w:val="19"/>
              </w:rPr>
              <w:t xml:space="preserve">Joasă </w:t>
            </w:r>
          </w:p>
        </w:tc>
        <w:tc>
          <w:tcPr>
            <w:tcW w:w="737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2" w:right="301" w:firstLine="574"/>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”Jos” în una sau mai multe  din următoarele cazuri: </w:t>
            </w:r>
          </w:p>
          <w:p w:rsidR="002F4FBB" w:rsidRDefault="002F4FBB" w:rsidP="005D5B8C">
            <w:pPr>
              <w:pStyle w:val="Normal1"/>
              <w:widowControl w:val="0"/>
              <w:pBdr>
                <w:top w:val="nil"/>
                <w:left w:val="nil"/>
                <w:bottom w:val="nil"/>
                <w:right w:val="nil"/>
                <w:between w:val="nil"/>
              </w:pBdr>
              <w:spacing w:before="9"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relativ puțin în timp; </w:t>
            </w:r>
          </w:p>
          <w:p w:rsidR="002F4FBB" w:rsidRDefault="002F4FBB" w:rsidP="005D5B8C">
            <w:pPr>
              <w:pStyle w:val="Normal1"/>
              <w:widowControl w:val="0"/>
              <w:pBdr>
                <w:top w:val="nil"/>
                <w:left w:val="nil"/>
                <w:bottom w:val="nil"/>
                <w:right w:val="nil"/>
                <w:between w:val="nil"/>
              </w:pBdr>
              <w:spacing w:before="12"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activitățile și operațiunile afectate nu trebuie continuate imediat; </w:t>
            </w:r>
          </w:p>
          <w:p w:rsidR="002F4FBB" w:rsidRDefault="002F4FBB" w:rsidP="005D5B8C">
            <w:pPr>
              <w:pStyle w:val="Normal1"/>
              <w:widowControl w:val="0"/>
              <w:pBdr>
                <w:top w:val="nil"/>
                <w:left w:val="nil"/>
                <w:bottom w:val="nil"/>
                <w:right w:val="nil"/>
                <w:between w:val="nil"/>
              </w:pBdr>
              <w:spacing w:before="12"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nu există riscuri legale și de securitate a informației semnificative.</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Tabelul 3. Matricea de evaluare a impactului incidentului </w:t>
      </w:r>
    </w:p>
    <w:tbl>
      <w:tblPr>
        <w:tblW w:w="9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7514"/>
      </w:tblGrid>
      <w:tr w:rsidR="002F4FBB" w:rsidTr="005D5B8C">
        <w:trPr>
          <w:cantSplit/>
          <w:trHeight w:val="285"/>
          <w:tblHeader/>
        </w:trPr>
        <w:tc>
          <w:tcPr>
            <w:tcW w:w="196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553"/>
              <w:jc w:val="right"/>
              <w:rPr>
                <w:rFonts w:ascii="Calibri" w:eastAsia="Calibri" w:hAnsi="Calibri" w:cs="Calibri"/>
                <w:b/>
                <w:color w:val="000000"/>
              </w:rPr>
            </w:pPr>
            <w:r>
              <w:rPr>
                <w:rFonts w:ascii="Calibri" w:eastAsia="Calibri" w:hAnsi="Calibri" w:cs="Calibri"/>
                <w:b/>
                <w:color w:val="000000"/>
              </w:rPr>
              <w:t xml:space="preserve">IMPACT </w:t>
            </w:r>
          </w:p>
        </w:tc>
        <w:tc>
          <w:tcPr>
            <w:tcW w:w="751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95"/>
              <w:rPr>
                <w:rFonts w:ascii="Calibri" w:eastAsia="Calibri" w:hAnsi="Calibri" w:cs="Calibri"/>
                <w:b/>
                <w:color w:val="000000"/>
              </w:rPr>
            </w:pPr>
            <w:r>
              <w:rPr>
                <w:rFonts w:ascii="Calibri" w:eastAsia="Calibri" w:hAnsi="Calibri" w:cs="Calibri"/>
                <w:b/>
                <w:color w:val="000000"/>
              </w:rPr>
              <w:t>Descriere</w:t>
            </w:r>
          </w:p>
        </w:tc>
      </w:tr>
      <w:tr w:rsidR="002F4FBB" w:rsidTr="005D5B8C">
        <w:trPr>
          <w:cantSplit/>
          <w:trHeight w:val="1622"/>
          <w:tblHeader/>
        </w:trPr>
        <w:tc>
          <w:tcPr>
            <w:tcW w:w="196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59"/>
              <w:rPr>
                <w:rFonts w:ascii="Calibri" w:eastAsia="Calibri" w:hAnsi="Calibri" w:cs="Calibri"/>
                <w:b/>
                <w:i/>
                <w:color w:val="000000"/>
              </w:rPr>
            </w:pPr>
            <w:r>
              <w:rPr>
                <w:rFonts w:ascii="Calibri" w:eastAsia="Calibri" w:hAnsi="Calibri" w:cs="Calibri"/>
                <w:b/>
                <w:i/>
                <w:color w:val="000000"/>
              </w:rPr>
              <w:t xml:space="preserve">Înalt </w:t>
            </w:r>
          </w:p>
        </w:tc>
        <w:tc>
          <w:tcPr>
            <w:tcW w:w="751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9" w:right="146"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”Înalt” în una sau mai  multe din următoarele cazuri: </w:t>
            </w:r>
          </w:p>
          <w:p w:rsidR="002F4FBB" w:rsidRDefault="002F4FBB" w:rsidP="005D5B8C">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xml:space="preserve">- activitățile cheie ale Beneficiarului sunt întrerupte; </w:t>
            </w:r>
          </w:p>
          <w:p w:rsidR="002F4FBB" w:rsidRDefault="002F4FBB" w:rsidP="005D5B8C">
            <w:pPr>
              <w:pStyle w:val="Normal1"/>
              <w:widowControl w:val="0"/>
              <w:pBdr>
                <w:top w:val="nil"/>
                <w:left w:val="nil"/>
                <w:bottom w:val="nil"/>
                <w:right w:val="nil"/>
                <w:between w:val="nil"/>
              </w:pBdr>
              <w:spacing w:before="11" w:line="243" w:lineRule="auto"/>
              <w:ind w:left="122" w:right="101" w:firstLine="564"/>
              <w:rPr>
                <w:rFonts w:ascii="Calibri" w:eastAsia="Calibri" w:hAnsi="Calibri" w:cs="Calibri"/>
                <w:color w:val="000000"/>
              </w:rPr>
            </w:pPr>
            <w:r>
              <w:rPr>
                <w:rFonts w:ascii="Calibri" w:eastAsia="Calibri" w:hAnsi="Calibri" w:cs="Calibri"/>
                <w:color w:val="000000"/>
              </w:rPr>
              <w:t>- incidentul este vizibil din exteriorul organizației Beneficiarului și afectează utilizatori externi, reputația și imaginea Beneficiarului; - există riscuri legale și financiare majore pentru Beneficiar;</w:t>
            </w:r>
          </w:p>
        </w:tc>
      </w:tr>
      <w:tr w:rsidR="002F4FBB" w:rsidTr="005D5B8C">
        <w:trPr>
          <w:cantSplit/>
          <w:trHeight w:val="1889"/>
          <w:tblHeader/>
        </w:trPr>
        <w:tc>
          <w:tcPr>
            <w:tcW w:w="196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i/>
                <w:color w:val="000000"/>
              </w:rPr>
            </w:pPr>
            <w:r>
              <w:rPr>
                <w:rFonts w:ascii="Calibri" w:eastAsia="Calibri" w:hAnsi="Calibri" w:cs="Calibri"/>
                <w:b/>
                <w:i/>
                <w:color w:val="000000"/>
              </w:rPr>
              <w:t xml:space="preserve">Mediu </w:t>
            </w:r>
          </w:p>
        </w:tc>
        <w:tc>
          <w:tcPr>
            <w:tcW w:w="751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9" w:right="341"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”Major” în una sau  mai multe din următoarele cazuri: </w:t>
            </w:r>
          </w:p>
          <w:p w:rsidR="002F4FBB" w:rsidRDefault="002F4FBB" w:rsidP="005D5B8C">
            <w:pPr>
              <w:pStyle w:val="Normal1"/>
              <w:widowControl w:val="0"/>
              <w:pBdr>
                <w:top w:val="nil"/>
                <w:left w:val="nil"/>
                <w:bottom w:val="nil"/>
                <w:right w:val="nil"/>
                <w:between w:val="nil"/>
              </w:pBdr>
              <w:spacing w:before="8" w:line="243" w:lineRule="auto"/>
              <w:ind w:left="122" w:right="56" w:firstLine="564"/>
              <w:rPr>
                <w:rFonts w:ascii="Calibri" w:eastAsia="Calibri" w:hAnsi="Calibri" w:cs="Calibri"/>
                <w:color w:val="000000"/>
              </w:rPr>
            </w:pPr>
            <w:r>
              <w:rPr>
                <w:rFonts w:ascii="Calibri" w:eastAsia="Calibri" w:hAnsi="Calibri" w:cs="Calibri"/>
                <w:color w:val="000000"/>
              </w:rPr>
              <w:t xml:space="preserve">- activitățile importante ale Beneficiarului sunt întrerupte sau activitățile  cheie sunt desfășurate cu dificultate; </w:t>
            </w:r>
          </w:p>
          <w:p w:rsidR="002F4FBB" w:rsidRDefault="002F4FBB" w:rsidP="005D5B8C">
            <w:pPr>
              <w:pStyle w:val="Normal1"/>
              <w:widowControl w:val="0"/>
              <w:pBdr>
                <w:top w:val="nil"/>
                <w:left w:val="nil"/>
                <w:bottom w:val="nil"/>
                <w:right w:val="nil"/>
                <w:between w:val="nil"/>
              </w:pBdr>
              <w:spacing w:before="6" w:line="243" w:lineRule="auto"/>
              <w:ind w:left="128" w:right="54" w:firstLine="558"/>
              <w:rPr>
                <w:rFonts w:ascii="Calibri" w:eastAsia="Calibri" w:hAnsi="Calibri" w:cs="Calibri"/>
                <w:color w:val="000000"/>
              </w:rPr>
            </w:pPr>
            <w:r>
              <w:rPr>
                <w:rFonts w:ascii="Calibri" w:eastAsia="Calibri" w:hAnsi="Calibri" w:cs="Calibri"/>
                <w:color w:val="000000"/>
              </w:rPr>
              <w:t xml:space="preserve">- incidentul a afectat utilizatori interni și un număr nesemnificativ de  utilizatori externi; </w:t>
            </w:r>
          </w:p>
          <w:p w:rsidR="002F4FBB" w:rsidRDefault="002F4FBB" w:rsidP="005D5B8C">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există riscuri legale și financiare semnificative pentru Beneficiar;</w:t>
            </w:r>
          </w:p>
        </w:tc>
      </w:tr>
      <w:tr w:rsidR="002F4FBB" w:rsidTr="005D5B8C">
        <w:trPr>
          <w:cantSplit/>
          <w:trHeight w:val="1353"/>
          <w:tblHeader/>
        </w:trPr>
        <w:tc>
          <w:tcPr>
            <w:tcW w:w="196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71"/>
              <w:rPr>
                <w:rFonts w:ascii="Calibri" w:eastAsia="Calibri" w:hAnsi="Calibri" w:cs="Calibri"/>
                <w:b/>
                <w:i/>
                <w:color w:val="000000"/>
              </w:rPr>
            </w:pPr>
            <w:r>
              <w:rPr>
                <w:rFonts w:ascii="Calibri" w:eastAsia="Calibri" w:hAnsi="Calibri" w:cs="Calibri"/>
                <w:b/>
                <w:i/>
                <w:color w:val="000000"/>
              </w:rPr>
              <w:t xml:space="preserve">Jos </w:t>
            </w:r>
          </w:p>
        </w:tc>
        <w:tc>
          <w:tcPr>
            <w:tcW w:w="751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9" w:right="226"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”Jos” în una sau mai  multe din următoarele cazuri: </w:t>
            </w:r>
          </w:p>
          <w:p w:rsidR="002F4FBB" w:rsidRDefault="002F4FBB" w:rsidP="005D5B8C">
            <w:pPr>
              <w:pStyle w:val="Normal1"/>
              <w:widowControl w:val="0"/>
              <w:pBdr>
                <w:top w:val="nil"/>
                <w:left w:val="nil"/>
                <w:bottom w:val="nil"/>
                <w:right w:val="nil"/>
                <w:between w:val="nil"/>
              </w:pBdr>
              <w:spacing w:before="8" w:line="243" w:lineRule="auto"/>
              <w:ind w:left="122" w:right="119" w:firstLine="564"/>
              <w:rPr>
                <w:rFonts w:ascii="Calibri" w:eastAsia="Calibri" w:hAnsi="Calibri" w:cs="Calibri"/>
                <w:color w:val="000000"/>
              </w:rPr>
            </w:pPr>
            <w:r>
              <w:rPr>
                <w:rFonts w:ascii="Calibri" w:eastAsia="Calibri" w:hAnsi="Calibri" w:cs="Calibri"/>
                <w:color w:val="000000"/>
              </w:rPr>
              <w:t xml:space="preserve">- activitățile interne nesemnificative ale Beneficiarului sunt întrerupte, sau  activitățile importante sunt desfășurate cu dificultate; </w:t>
            </w:r>
          </w:p>
          <w:p w:rsidR="002F4FBB" w:rsidRDefault="002F4FBB" w:rsidP="005D5B8C">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incidentul a afectat doar utilizatori interni ai Beneficiarului.</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3.1.2 Raportarea și soluționarea incidentelor </w:t>
      </w:r>
    </w:p>
    <w:p w:rsidR="002F4FBB" w:rsidRDefault="002F4FBB" w:rsidP="002F4FBB">
      <w:pPr>
        <w:pStyle w:val="Normal1"/>
        <w:widowControl w:val="0"/>
        <w:pBdr>
          <w:top w:val="nil"/>
          <w:left w:val="nil"/>
          <w:bottom w:val="nil"/>
          <w:right w:val="nil"/>
          <w:between w:val="nil"/>
        </w:pBdr>
        <w:spacing w:before="55" w:line="244" w:lineRule="auto"/>
        <w:ind w:left="222" w:right="756" w:firstLine="574"/>
        <w:rPr>
          <w:rFonts w:ascii="Calibri" w:eastAsia="Calibri" w:hAnsi="Calibri" w:cs="Calibri"/>
          <w:color w:val="000000"/>
          <w:sz w:val="24"/>
          <w:szCs w:val="24"/>
        </w:rPr>
      </w:pPr>
      <w:r>
        <w:rPr>
          <w:rFonts w:ascii="Calibri" w:eastAsia="Calibri" w:hAnsi="Calibri" w:cs="Calibri"/>
          <w:color w:val="000000"/>
          <w:sz w:val="24"/>
          <w:szCs w:val="24"/>
        </w:rPr>
        <w:t>Orice incident aferent Serviciilor este raportat de Beneficiar către SSC, conform  procedurilor stabilite la capitolul 2.2 ”Reguli de înregistrare a solicitărilor”. Prestatorul va reacționa la incidentele raportate de Beneficiar, conform regulilor din  tabelul de mai jos. Regulile se aplică pentru perioada orelor de lucru. În afara orelor de lucru,  soluționarea incidentelor se va baza pe principiul „cel mai bun efort”.</w:t>
      </w:r>
    </w:p>
    <w:p w:rsidR="002F4FBB" w:rsidRDefault="002F4FBB" w:rsidP="002F4FBB">
      <w:pPr>
        <w:pStyle w:val="Normal1"/>
        <w:widowControl w:val="0"/>
        <w:pBdr>
          <w:top w:val="nil"/>
          <w:left w:val="nil"/>
          <w:bottom w:val="nil"/>
          <w:right w:val="nil"/>
          <w:between w:val="nil"/>
        </w:pBdr>
        <w:spacing w:before="55" w:line="244" w:lineRule="auto"/>
        <w:ind w:left="222" w:right="756" w:firstLine="574"/>
        <w:rPr>
          <w:rFonts w:ascii="Calibri" w:eastAsia="Calibri" w:hAnsi="Calibri" w:cs="Calibri"/>
          <w:color w:val="000000"/>
          <w:sz w:val="24"/>
          <w:szCs w:val="24"/>
        </w:rPr>
      </w:pPr>
    </w:p>
    <w:tbl>
      <w:tblPr>
        <w:tblW w:w="9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
        <w:gridCol w:w="2478"/>
        <w:gridCol w:w="1850"/>
        <w:gridCol w:w="2052"/>
        <w:gridCol w:w="2021"/>
      </w:tblGrid>
      <w:tr w:rsidR="002F4FBB" w:rsidTr="005D5B8C">
        <w:trPr>
          <w:cantSplit/>
          <w:trHeight w:val="547"/>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Prioritate  </w:t>
            </w:r>
          </w:p>
          <w:p w:rsidR="002F4FBB" w:rsidRDefault="002F4FBB" w:rsidP="005D5B8C">
            <w:pPr>
              <w:pStyle w:val="Normal1"/>
              <w:widowControl w:val="0"/>
              <w:pBdr>
                <w:top w:val="nil"/>
                <w:left w:val="nil"/>
                <w:bottom w:val="nil"/>
                <w:right w:val="nil"/>
                <w:between w:val="nil"/>
              </w:pBdr>
              <w:spacing w:before="11" w:line="240" w:lineRule="auto"/>
              <w:ind w:left="124"/>
              <w:rPr>
                <w:rFonts w:ascii="Calibri" w:eastAsia="Calibri" w:hAnsi="Calibri" w:cs="Calibri"/>
                <w:b/>
                <w:color w:val="000000"/>
              </w:rPr>
            </w:pPr>
            <w:r>
              <w:rPr>
                <w:rFonts w:ascii="Calibri" w:eastAsia="Calibri" w:hAnsi="Calibri" w:cs="Calibri"/>
                <w:b/>
                <w:color w:val="000000"/>
              </w:rPr>
              <w:t>incident</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Timpul de reacție </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Timpul de  </w:t>
            </w:r>
          </w:p>
          <w:p w:rsidR="002F4FBB" w:rsidRDefault="002F4FBB" w:rsidP="005D5B8C">
            <w:pPr>
              <w:pStyle w:val="Normal1"/>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soluționare</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58" w:right="161" w:firstLine="55"/>
              <w:rPr>
                <w:rFonts w:ascii="Calibri" w:eastAsia="Calibri" w:hAnsi="Calibri" w:cs="Calibri"/>
                <w:b/>
                <w:color w:val="000000"/>
              </w:rPr>
            </w:pPr>
            <w:r>
              <w:rPr>
                <w:rFonts w:ascii="Calibri" w:eastAsia="Calibri" w:hAnsi="Calibri" w:cs="Calibri"/>
                <w:b/>
                <w:color w:val="000000"/>
              </w:rPr>
              <w:t>Timp max. pentru  corectare a cauzei*</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Raportare primară</w:t>
            </w:r>
          </w:p>
        </w:tc>
      </w:tr>
      <w:tr w:rsidR="002F4FBB" w:rsidTr="005D5B8C">
        <w:trPr>
          <w:cantSplit/>
          <w:trHeight w:val="547"/>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Critică </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rsidR="002F4FBB" w:rsidRDefault="002F4FBB" w:rsidP="005D5B8C">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imediat;</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9"/>
              <w:rPr>
                <w:rFonts w:ascii="Calibri" w:eastAsia="Calibri" w:hAnsi="Calibri" w:cs="Calibri"/>
                <w:color w:val="000000"/>
                <w:highlight w:val="white"/>
              </w:rPr>
            </w:pPr>
            <w:r>
              <w:rPr>
                <w:rFonts w:ascii="Calibri" w:eastAsia="Calibri" w:hAnsi="Calibri" w:cs="Calibri"/>
                <w:color w:val="000000"/>
                <w:highlight w:val="white"/>
              </w:rPr>
              <w:t xml:space="preserve">până la 1 oră </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685"/>
              <w:rPr>
                <w:rFonts w:ascii="Calibri" w:eastAsia="Calibri" w:hAnsi="Calibri" w:cs="Calibri"/>
                <w:color w:val="000000"/>
              </w:rPr>
            </w:pPr>
            <w:r>
              <w:rPr>
                <w:rFonts w:ascii="Calibri" w:eastAsia="Calibri" w:hAnsi="Calibri" w:cs="Calibri"/>
                <w:color w:val="000000"/>
              </w:rPr>
              <w:t xml:space="preserve">8 ore </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Telefon.</w:t>
            </w:r>
          </w:p>
        </w:tc>
      </w:tr>
      <w:tr w:rsidR="002F4FBB" w:rsidTr="005D5B8C">
        <w:trPr>
          <w:cantSplit/>
          <w:trHeight w:val="1085"/>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91"/>
              <w:rPr>
                <w:rFonts w:ascii="Calibri" w:eastAsia="Calibri" w:hAnsi="Calibri" w:cs="Calibri"/>
                <w:color w:val="000000"/>
              </w:rPr>
            </w:pPr>
            <w:r>
              <w:rPr>
                <w:rFonts w:ascii="Calibri" w:eastAsia="Calibri" w:hAnsi="Calibri" w:cs="Calibri"/>
                <w:color w:val="000000"/>
              </w:rPr>
              <w:t xml:space="preserve">Înaltă </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rsidR="002F4FBB" w:rsidRDefault="002F4FBB" w:rsidP="005D5B8C">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 xml:space="preserve">Prestatorului – 15  </w:t>
            </w:r>
          </w:p>
          <w:p w:rsidR="002F4FBB" w:rsidRDefault="002F4FBB" w:rsidP="005D5B8C">
            <w:pPr>
              <w:pStyle w:val="Normal1"/>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rPr>
              <w:t>minute;</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ore </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ora 12 a zilei  </w:t>
            </w:r>
          </w:p>
          <w:p w:rsidR="002F4FBB" w:rsidRDefault="002F4FBB" w:rsidP="005D5B8C">
            <w:pPr>
              <w:pStyle w:val="Normal1"/>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următoare</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Telefon; </w:t>
            </w:r>
          </w:p>
          <w:p w:rsidR="002F4FBB" w:rsidRDefault="002F4FBB" w:rsidP="005D5B8C">
            <w:pPr>
              <w:pStyle w:val="Normal1"/>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2F4FBB" w:rsidTr="005D5B8C">
        <w:trPr>
          <w:cantSplit/>
          <w:trHeight w:val="813"/>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Medie </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rsidR="002F4FBB" w:rsidRDefault="002F4FBB" w:rsidP="005D5B8C">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4 ore;</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24 ore </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5 zile </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2F4FBB" w:rsidTr="005D5B8C">
        <w:trPr>
          <w:cantSplit/>
          <w:trHeight w:val="816"/>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Joasă </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rsidR="002F4FBB" w:rsidRDefault="002F4FBB" w:rsidP="005D5B8C">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24 ore;</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zile </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10 zile </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2F4FBB" w:rsidTr="005D5B8C">
        <w:trPr>
          <w:cantSplit/>
          <w:trHeight w:val="547"/>
          <w:tblHeader/>
        </w:trPr>
        <w:tc>
          <w:tcPr>
            <w:tcW w:w="128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Neglijabilă </w:t>
            </w:r>
          </w:p>
        </w:tc>
        <w:tc>
          <w:tcPr>
            <w:tcW w:w="247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rsidR="002F4FBB" w:rsidRDefault="002F4FBB" w:rsidP="005D5B8C">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72 ore;</w:t>
            </w:r>
          </w:p>
        </w:tc>
        <w:tc>
          <w:tcPr>
            <w:tcW w:w="1850"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Cel mai bun efort. </w:t>
            </w:r>
          </w:p>
        </w:tc>
        <w:tc>
          <w:tcPr>
            <w:tcW w:w="205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 </w:t>
            </w:r>
          </w:p>
        </w:tc>
        <w:tc>
          <w:tcPr>
            <w:tcW w:w="2021"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spacing w:line="243" w:lineRule="auto"/>
        <w:ind w:left="236" w:right="871" w:firstLine="566"/>
        <w:rPr>
          <w:rFonts w:ascii="Calibri" w:eastAsia="Calibri" w:hAnsi="Calibri" w:cs="Calibri"/>
          <w:color w:val="000000"/>
          <w:sz w:val="24"/>
          <w:szCs w:val="24"/>
        </w:rPr>
      </w:pPr>
      <w:r>
        <w:rPr>
          <w:rFonts w:ascii="Calibri" w:eastAsia="Calibri" w:hAnsi="Calibri" w:cs="Calibri"/>
          <w:color w:val="000000"/>
          <w:sz w:val="24"/>
          <w:szCs w:val="24"/>
        </w:rPr>
        <w:t>*Notă: se aplică pentru situația când soluționarea incidentului se face prin aplicarea unor  măsuri de ocolire.</w:t>
      </w:r>
    </w:p>
    <w:p w:rsidR="002F4FBB" w:rsidRDefault="002F4FBB" w:rsidP="002F4FBB">
      <w:pPr>
        <w:pStyle w:val="Normal1"/>
        <w:widowControl w:val="0"/>
        <w:pBdr>
          <w:top w:val="nil"/>
          <w:left w:val="nil"/>
          <w:bottom w:val="nil"/>
          <w:right w:val="nil"/>
          <w:between w:val="nil"/>
        </w:pBdr>
        <w:spacing w:line="243" w:lineRule="auto"/>
        <w:ind w:left="236" w:right="871" w:firstLine="566"/>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before="8" w:line="243" w:lineRule="auto"/>
        <w:ind w:left="222" w:right="822" w:firstLine="582"/>
        <w:rPr>
          <w:rFonts w:ascii="Calibri" w:eastAsia="Calibri" w:hAnsi="Calibri" w:cs="Calibri"/>
          <w:color w:val="000000"/>
          <w:sz w:val="24"/>
          <w:szCs w:val="24"/>
        </w:rPr>
      </w:pPr>
      <w:r>
        <w:rPr>
          <w:rFonts w:ascii="Calibri" w:eastAsia="Calibri" w:hAnsi="Calibri" w:cs="Calibri"/>
          <w:color w:val="000000"/>
          <w:sz w:val="24"/>
          <w:szCs w:val="24"/>
        </w:rPr>
        <w:t xml:space="preserve">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 </w:t>
      </w:r>
    </w:p>
    <w:p w:rsidR="002F4FBB" w:rsidRDefault="002F4FBB" w:rsidP="002F4FBB">
      <w:pPr>
        <w:pStyle w:val="Normal1"/>
        <w:widowControl w:val="0"/>
        <w:pBdr>
          <w:top w:val="nil"/>
          <w:left w:val="nil"/>
          <w:bottom w:val="nil"/>
          <w:right w:val="nil"/>
          <w:between w:val="nil"/>
        </w:pBdr>
        <w:spacing w:before="8" w:line="244" w:lineRule="auto"/>
        <w:ind w:left="199" w:right="758" w:firstLine="605"/>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 </w:t>
      </w:r>
    </w:p>
    <w:p w:rsidR="002F4FBB" w:rsidRDefault="002F4FBB" w:rsidP="002F4FBB">
      <w:pPr>
        <w:pStyle w:val="Normal1"/>
        <w:widowControl w:val="0"/>
        <w:pBdr>
          <w:top w:val="nil"/>
          <w:left w:val="nil"/>
          <w:bottom w:val="nil"/>
          <w:right w:val="nil"/>
          <w:between w:val="nil"/>
        </w:pBdr>
        <w:spacing w:before="8" w:line="243" w:lineRule="auto"/>
        <w:ind w:left="227" w:right="761" w:firstLine="576"/>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pate solicita implicarea la gestiunea incidentului, a persoanelor responsabile  ale Beneficiarului. Conlucrarea este necesară în vederea diminuării impactului incidentului și  soluționării operative a acestuia. </w:t>
      </w:r>
    </w:p>
    <w:p w:rsidR="002F4FBB" w:rsidRDefault="002F4FBB" w:rsidP="002F4FBB">
      <w:pPr>
        <w:pStyle w:val="Normal1"/>
        <w:widowControl w:val="0"/>
        <w:pBdr>
          <w:top w:val="nil"/>
          <w:left w:val="nil"/>
          <w:bottom w:val="nil"/>
          <w:right w:val="nil"/>
          <w:between w:val="nil"/>
        </w:pBdr>
        <w:spacing w:before="8" w:line="243" w:lineRule="auto"/>
        <w:ind w:left="195" w:right="758" w:firstLine="609"/>
        <w:jc w:val="both"/>
        <w:rPr>
          <w:rFonts w:ascii="Calibri" w:eastAsia="Calibri" w:hAnsi="Calibri" w:cs="Calibri"/>
          <w:color w:val="000000"/>
          <w:sz w:val="24"/>
          <w:szCs w:val="24"/>
        </w:rPr>
      </w:pPr>
      <w:r>
        <w:rPr>
          <w:rFonts w:ascii="Calibri" w:eastAsia="Calibri" w:hAnsi="Calibri" w:cs="Calibri"/>
          <w:color w:val="000000"/>
          <w:sz w:val="24"/>
          <w:szCs w:val="24"/>
        </w:rPr>
        <w:t xml:space="preserve">Un incident se consideră soluționat atunci când funcționalitatea este restabilită pentru  Beneficiar, la nivelul stabilit conform prezentelor Reguli. În cazul în care Beneficiarul nu este de  acord cu nivelul de soluționare a incidentului, poate solicita deschiderea repetată a incidentului.  În caz contrar, incidentul se consideră închis. </w:t>
      </w:r>
    </w:p>
    <w:p w:rsidR="002F4FBB" w:rsidRDefault="002F4FBB" w:rsidP="002F4FBB">
      <w:pPr>
        <w:pStyle w:val="Normal1"/>
        <w:widowControl w:val="0"/>
        <w:pBdr>
          <w:top w:val="nil"/>
          <w:left w:val="nil"/>
          <w:bottom w:val="nil"/>
          <w:right w:val="nil"/>
          <w:between w:val="nil"/>
        </w:pBdr>
        <w:spacing w:before="8" w:line="243" w:lineRule="auto"/>
        <w:ind w:left="199" w:right="756" w:firstLine="58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Toate incidentele raportate de Beneficiar sunt înregistrate în cadrul SSC. Prestatorul  încurajează Beneficiarul să raporteze orice incident sau suspiciune de incident. Acest fapt va  permite îmbunătățirea continuă a nivelului Serviciilor prestate. </w:t>
      </w:r>
    </w:p>
    <w:p w:rsidR="002F4FBB" w:rsidRDefault="002F4FBB" w:rsidP="002F4FBB">
      <w:pPr>
        <w:pStyle w:val="Normal1"/>
        <w:widowControl w:val="0"/>
        <w:pBdr>
          <w:top w:val="nil"/>
          <w:left w:val="nil"/>
          <w:bottom w:val="nil"/>
          <w:right w:val="nil"/>
          <w:between w:val="nil"/>
        </w:pBdr>
        <w:spacing w:before="248" w:line="246" w:lineRule="auto"/>
        <w:ind w:left="263" w:right="775" w:firstLine="68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Îndată ce problema depistată va fi rezolvată, instalarea aplicaţiei modificate pe serverul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de producţie va avea loc cu acordul Beneficiarului şi în baza unui plan de livrare coordonat.</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20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3.1.3 Escaladarea incidentelor </w:t>
      </w:r>
    </w:p>
    <w:p w:rsidR="002F4FBB" w:rsidRDefault="002F4FBB" w:rsidP="002F4FBB">
      <w:pPr>
        <w:pStyle w:val="Normal1"/>
        <w:widowControl w:val="0"/>
        <w:pBdr>
          <w:top w:val="nil"/>
          <w:left w:val="nil"/>
          <w:bottom w:val="nil"/>
          <w:right w:val="nil"/>
          <w:between w:val="nil"/>
        </w:pBdr>
        <w:spacing w:before="53" w:line="244" w:lineRule="auto"/>
        <w:ind w:left="224" w:right="757" w:firstLine="537"/>
        <w:jc w:val="both"/>
        <w:rPr>
          <w:rFonts w:ascii="Calibri" w:eastAsia="Calibri" w:hAnsi="Calibri" w:cs="Calibri"/>
          <w:color w:val="000000"/>
          <w:sz w:val="24"/>
          <w:szCs w:val="24"/>
        </w:rPr>
      </w:pPr>
      <w:r>
        <w:rPr>
          <w:rFonts w:ascii="Calibri" w:eastAsia="Calibri" w:hAnsi="Calibri" w:cs="Calibri"/>
          <w:color w:val="000000"/>
          <w:sz w:val="24"/>
          <w:szCs w:val="24"/>
        </w:rPr>
        <w:t xml:space="preserve">În cazul în care un incident nu poate fi soluționat în timpul agreat, Părțile pot escalada  incidentul la un nivel mai înalt de autoritate - către Managerul Suport Clienți. În ultimă instanță,  pot fi formate grupuri de lucru specializate din partea Prestatorului și Beneficiarului, pentru a  gestiona orice aspect ivit în relațiile dintre aceștia. </w:t>
      </w:r>
    </w:p>
    <w:p w:rsidR="002F4FBB" w:rsidRDefault="002F4FBB" w:rsidP="002F4FBB">
      <w:pPr>
        <w:pStyle w:val="Normal1"/>
        <w:widowControl w:val="0"/>
        <w:pBdr>
          <w:top w:val="nil"/>
          <w:left w:val="nil"/>
          <w:bottom w:val="nil"/>
          <w:right w:val="nil"/>
          <w:between w:val="nil"/>
        </w:pBdr>
        <w:spacing w:before="48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 Reguli privind prestare a serviciilor de suport predefinite </w:t>
      </w:r>
    </w:p>
    <w:p w:rsidR="002F4FBB" w:rsidRDefault="002F4FBB" w:rsidP="002F4FBB">
      <w:pPr>
        <w:pStyle w:val="Normal1"/>
        <w:widowControl w:val="0"/>
        <w:pBdr>
          <w:top w:val="nil"/>
          <w:left w:val="nil"/>
          <w:bottom w:val="nil"/>
          <w:right w:val="nil"/>
          <w:between w:val="nil"/>
        </w:pBdr>
        <w:spacing w:before="25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4.1 Reguli de organizare a lucrărilor conform planului-grafic </w:t>
      </w:r>
    </w:p>
    <w:p w:rsidR="002F4FBB" w:rsidRDefault="002F4FBB" w:rsidP="002F4FBB">
      <w:pPr>
        <w:pStyle w:val="Normal1"/>
        <w:widowControl w:val="0"/>
        <w:pBdr>
          <w:top w:val="nil"/>
          <w:left w:val="nil"/>
          <w:bottom w:val="nil"/>
          <w:right w:val="nil"/>
          <w:between w:val="nil"/>
        </w:pBdr>
        <w:spacing w:before="55" w:line="243" w:lineRule="auto"/>
        <w:ind w:left="199" w:right="756" w:firstLine="615"/>
        <w:jc w:val="both"/>
        <w:rPr>
          <w:rFonts w:ascii="Calibri" w:eastAsia="Calibri" w:hAnsi="Calibri" w:cs="Calibri"/>
          <w:color w:val="000000"/>
          <w:sz w:val="24"/>
          <w:szCs w:val="24"/>
        </w:rPr>
      </w:pPr>
      <w:r>
        <w:rPr>
          <w:rFonts w:ascii="Calibri" w:eastAsia="Calibri" w:hAnsi="Calibri" w:cs="Calibri"/>
          <w:color w:val="000000"/>
          <w:sz w:val="24"/>
          <w:szCs w:val="24"/>
        </w:rPr>
        <w:t xml:space="preserve">Planul-program, cu indicarea termenilor de efectuare a lucrărilor de mentenanță este  elaborat de Prestator și aprobat de Beneficiar în termen de 30 zile lucrătoare de la data intrării  în vigoare a Contactului, conform analizei multilaterale efectuate de către Prestator a  Sistemului, la necesitate inclusiv şi cu angajații din partea Beneficiarului </w:t>
      </w:r>
    </w:p>
    <w:p w:rsidR="002F4FBB" w:rsidRDefault="002F4FBB" w:rsidP="002F4FBB">
      <w:pPr>
        <w:pStyle w:val="Normal1"/>
        <w:widowControl w:val="0"/>
        <w:pBdr>
          <w:top w:val="nil"/>
          <w:left w:val="nil"/>
          <w:bottom w:val="nil"/>
          <w:right w:val="nil"/>
          <w:between w:val="nil"/>
        </w:pBdr>
        <w:spacing w:before="8" w:line="243" w:lineRule="auto"/>
        <w:ind w:left="236" w:right="755" w:firstLine="578"/>
        <w:rPr>
          <w:rFonts w:ascii="Calibri" w:eastAsia="Calibri" w:hAnsi="Calibri" w:cs="Calibri"/>
          <w:color w:val="000000"/>
          <w:sz w:val="24"/>
          <w:szCs w:val="24"/>
        </w:rPr>
      </w:pPr>
      <w:r>
        <w:rPr>
          <w:rFonts w:ascii="Calibri" w:eastAsia="Calibri" w:hAnsi="Calibri" w:cs="Calibri"/>
          <w:color w:val="000000"/>
          <w:sz w:val="24"/>
          <w:szCs w:val="24"/>
        </w:rPr>
        <w:t>Planul-program poate fi modificat în funcție de evoluția acestuia şi apariţia unor  necesităţi de dezvoltare suplimentare în perioada contractuală cu acordul ambelor părți.</w:t>
      </w:r>
    </w:p>
    <w:p w:rsidR="002F4FBB" w:rsidRDefault="002F4FBB" w:rsidP="002F4FBB">
      <w:pPr>
        <w:pStyle w:val="Normal1"/>
        <w:widowControl w:val="0"/>
        <w:pBdr>
          <w:top w:val="nil"/>
          <w:left w:val="nil"/>
          <w:bottom w:val="nil"/>
          <w:right w:val="nil"/>
          <w:between w:val="nil"/>
        </w:pBdr>
        <w:spacing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4.2 Reguli de asigurare a planului de restabilire </w:t>
      </w:r>
    </w:p>
    <w:p w:rsidR="002F4FBB" w:rsidRDefault="002F4FBB" w:rsidP="002F4FBB">
      <w:pPr>
        <w:pStyle w:val="Normal1"/>
        <w:widowControl w:val="0"/>
        <w:pBdr>
          <w:top w:val="nil"/>
          <w:left w:val="nil"/>
          <w:bottom w:val="nil"/>
          <w:right w:val="nil"/>
          <w:between w:val="nil"/>
        </w:pBdr>
        <w:spacing w:before="53" w:line="243" w:lineRule="auto"/>
        <w:ind w:left="233" w:right="760" w:firstLine="4"/>
        <w:rPr>
          <w:rFonts w:ascii="Calibri" w:eastAsia="Calibri" w:hAnsi="Calibri" w:cs="Calibri"/>
          <w:color w:val="000000"/>
          <w:sz w:val="24"/>
          <w:szCs w:val="24"/>
        </w:rPr>
      </w:pPr>
      <w:r>
        <w:rPr>
          <w:rFonts w:ascii="Calibri" w:eastAsia="Calibri" w:hAnsi="Calibri" w:cs="Calibri"/>
          <w:color w:val="000000"/>
          <w:sz w:val="24"/>
          <w:szCs w:val="24"/>
        </w:rPr>
        <w:t xml:space="preserve">Procedurile de continuitate menite să asigure posibilitatea restabilirii disponibilității Sistemelor  informatice în situații de incident vor fi implementate conform cerințelor din tabelul de mai jos. </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
        <w:gridCol w:w="2328"/>
        <w:gridCol w:w="2550"/>
        <w:gridCol w:w="2122"/>
        <w:gridCol w:w="1982"/>
      </w:tblGrid>
      <w:tr w:rsidR="002F4FBB" w:rsidTr="005D5B8C">
        <w:trPr>
          <w:cantSplit/>
          <w:trHeight w:val="2299"/>
          <w:tblHeader/>
        </w:trPr>
        <w:tc>
          <w:tcPr>
            <w:tcW w:w="51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Nr. </w:t>
            </w:r>
          </w:p>
        </w:tc>
        <w:tc>
          <w:tcPr>
            <w:tcW w:w="232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Categorie incident </w:t>
            </w:r>
          </w:p>
        </w:tc>
        <w:tc>
          <w:tcPr>
            <w:tcW w:w="2549"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Planul de restabilire </w:t>
            </w:r>
          </w:p>
        </w:tc>
        <w:tc>
          <w:tcPr>
            <w:tcW w:w="212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Timpul Obiectiv  </w:t>
            </w:r>
          </w:p>
          <w:p w:rsidR="002F4FBB" w:rsidRDefault="002F4FBB" w:rsidP="005D5B8C">
            <w:pPr>
              <w:pStyle w:val="Normal1"/>
              <w:widowControl w:val="0"/>
              <w:pBdr>
                <w:top w:val="nil"/>
                <w:left w:val="nil"/>
                <w:bottom w:val="nil"/>
                <w:right w:val="nil"/>
                <w:between w:val="nil"/>
              </w:pBdr>
              <w:spacing w:before="12" w:line="243" w:lineRule="auto"/>
              <w:ind w:left="125" w:right="207" w:firstLine="2"/>
              <w:rPr>
                <w:rFonts w:ascii="Calibri" w:eastAsia="Calibri" w:hAnsi="Calibri" w:cs="Calibri"/>
                <w:color w:val="000000"/>
                <w:sz w:val="24"/>
                <w:szCs w:val="24"/>
              </w:rPr>
            </w:pPr>
            <w:r>
              <w:rPr>
                <w:rFonts w:ascii="Calibri" w:eastAsia="Calibri" w:hAnsi="Calibri" w:cs="Calibri"/>
                <w:color w:val="000000"/>
                <w:sz w:val="24"/>
                <w:szCs w:val="24"/>
              </w:rPr>
              <w:t>pentru Restabilire  (TOR)</w:t>
            </w:r>
          </w:p>
        </w:tc>
        <w:tc>
          <w:tcPr>
            <w:tcW w:w="198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Momentul în  </w:t>
            </w:r>
          </w:p>
          <w:p w:rsidR="002F4FBB" w:rsidRDefault="002F4FBB" w:rsidP="005D5B8C">
            <w:pPr>
              <w:pStyle w:val="Normal1"/>
              <w:widowControl w:val="0"/>
              <w:pBdr>
                <w:top w:val="nil"/>
                <w:left w:val="nil"/>
                <w:bottom w:val="nil"/>
                <w:right w:val="nil"/>
                <w:between w:val="nil"/>
              </w:pBdr>
              <w:spacing w:before="12"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Timp pentru  </w:t>
            </w:r>
          </w:p>
          <w:p w:rsidR="002F4FBB" w:rsidRDefault="002F4FBB" w:rsidP="005D5B8C">
            <w:pPr>
              <w:pStyle w:val="Normal1"/>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Restabilirii (MTR) </w:t>
            </w:r>
          </w:p>
          <w:p w:rsidR="002F4FBB" w:rsidRDefault="002F4FBB" w:rsidP="005D5B8C">
            <w:pPr>
              <w:pStyle w:val="Normal1"/>
              <w:widowControl w:val="0"/>
              <w:pBdr>
                <w:top w:val="nil"/>
                <w:left w:val="nil"/>
                <w:bottom w:val="nil"/>
                <w:right w:val="nil"/>
                <w:between w:val="nil"/>
              </w:pBdr>
              <w:spacing w:before="13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(pierderea de  </w:t>
            </w:r>
          </w:p>
          <w:p w:rsidR="002F4FBB" w:rsidRDefault="002F4FBB" w:rsidP="005D5B8C">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date admisă la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momentul  </w:t>
            </w:r>
          </w:p>
          <w:p w:rsidR="002F4FBB" w:rsidRDefault="002F4FBB" w:rsidP="005D5B8C">
            <w:pPr>
              <w:pStyle w:val="Normal1"/>
              <w:widowControl w:val="0"/>
              <w:pBdr>
                <w:top w:val="nil"/>
                <w:left w:val="nil"/>
                <w:bottom w:val="nil"/>
                <w:right w:val="nil"/>
                <w:between w:val="nil"/>
              </w:pBdr>
              <w:spacing w:before="13"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restabilirii)</w:t>
            </w:r>
          </w:p>
        </w:tc>
      </w:tr>
      <w:tr w:rsidR="002F4FBB" w:rsidTr="005D5B8C">
        <w:trPr>
          <w:cantSplit/>
          <w:trHeight w:val="1303"/>
          <w:tblHeader/>
        </w:trPr>
        <w:tc>
          <w:tcPr>
            <w:tcW w:w="51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232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Căderea  </w:t>
            </w:r>
          </w:p>
          <w:p w:rsidR="002F4FBB" w:rsidRDefault="002F4FBB" w:rsidP="005D5B8C">
            <w:pPr>
              <w:pStyle w:val="Normal1"/>
              <w:widowControl w:val="0"/>
              <w:pBdr>
                <w:top w:val="nil"/>
                <w:left w:val="nil"/>
                <w:bottom w:val="nil"/>
                <w:right w:val="nil"/>
                <w:between w:val="nil"/>
              </w:pBdr>
              <w:spacing w:before="12" w:line="244" w:lineRule="auto"/>
              <w:ind w:left="123" w:right="147"/>
              <w:rPr>
                <w:rFonts w:ascii="Calibri" w:eastAsia="Calibri" w:hAnsi="Calibri" w:cs="Calibri"/>
                <w:color w:val="000000"/>
                <w:sz w:val="24"/>
                <w:szCs w:val="24"/>
              </w:rPr>
            </w:pPr>
            <w:r>
              <w:rPr>
                <w:rFonts w:ascii="Calibri" w:eastAsia="Calibri" w:hAnsi="Calibri" w:cs="Calibri"/>
                <w:color w:val="000000"/>
                <w:sz w:val="24"/>
                <w:szCs w:val="24"/>
              </w:rPr>
              <w:t xml:space="preserve">componentelor hard  aferente Sistemului  Informatic. </w:t>
            </w:r>
          </w:p>
        </w:tc>
        <w:tc>
          <w:tcPr>
            <w:tcW w:w="2549"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130" w:firstLine="9"/>
              <w:rPr>
                <w:rFonts w:ascii="Calibri" w:eastAsia="Calibri" w:hAnsi="Calibri" w:cs="Calibri"/>
                <w:color w:val="000000"/>
                <w:sz w:val="24"/>
                <w:szCs w:val="24"/>
              </w:rPr>
            </w:pPr>
            <w:r>
              <w:rPr>
                <w:rFonts w:ascii="Calibri" w:eastAsia="Calibri" w:hAnsi="Calibri" w:cs="Calibri"/>
                <w:color w:val="000000"/>
                <w:sz w:val="24"/>
                <w:szCs w:val="24"/>
              </w:rPr>
              <w:t xml:space="preserve">Ridicarea sistemului pe  echipamentul din  </w:t>
            </w:r>
          </w:p>
          <w:p w:rsidR="002F4FBB" w:rsidRDefault="002F4FBB" w:rsidP="005D5B8C">
            <w:pPr>
              <w:pStyle w:val="Normal1"/>
              <w:widowControl w:val="0"/>
              <w:pBdr>
                <w:top w:val="nil"/>
                <w:left w:val="nil"/>
                <w:bottom w:val="nil"/>
                <w:right w:val="nil"/>
                <w:between w:val="nil"/>
              </w:pBdr>
              <w:spacing w:before="11"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rezerva activă Sdandby.</w:t>
            </w:r>
          </w:p>
        </w:tc>
        <w:tc>
          <w:tcPr>
            <w:tcW w:w="212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15 minute. </w:t>
            </w:r>
          </w:p>
        </w:tc>
        <w:tc>
          <w:tcPr>
            <w:tcW w:w="198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MTR = ultima  </w:t>
            </w:r>
          </w:p>
          <w:p w:rsidR="002F4FBB" w:rsidRDefault="002F4FBB" w:rsidP="005D5B8C">
            <w:pPr>
              <w:pStyle w:val="Normal1"/>
              <w:widowControl w:val="0"/>
              <w:pBdr>
                <w:top w:val="nil"/>
                <w:left w:val="nil"/>
                <w:bottom w:val="nil"/>
                <w:right w:val="nil"/>
                <w:between w:val="nil"/>
              </w:pBdr>
              <w:spacing w:before="12"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tranzacție  </w:t>
            </w:r>
          </w:p>
          <w:p w:rsidR="002F4FBB" w:rsidRDefault="002F4FBB" w:rsidP="005D5B8C">
            <w:pPr>
              <w:pStyle w:val="Normal1"/>
              <w:widowControl w:val="0"/>
              <w:pBdr>
                <w:top w:val="nil"/>
                <w:left w:val="nil"/>
                <w:bottom w:val="nil"/>
                <w:right w:val="nil"/>
                <w:between w:val="nil"/>
              </w:pBdr>
              <w:spacing w:before="15"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confirmată.</w:t>
            </w:r>
          </w:p>
        </w:tc>
      </w:tr>
      <w:tr w:rsidR="002F4FBB" w:rsidTr="005D5B8C">
        <w:trPr>
          <w:cantSplit/>
          <w:trHeight w:val="1300"/>
          <w:tblHeader/>
        </w:trPr>
        <w:tc>
          <w:tcPr>
            <w:tcW w:w="51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232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4" w:right="61"/>
              <w:rPr>
                <w:rFonts w:ascii="Calibri" w:eastAsia="Calibri" w:hAnsi="Calibri" w:cs="Calibri"/>
                <w:color w:val="000000"/>
                <w:sz w:val="24"/>
                <w:szCs w:val="24"/>
              </w:rPr>
            </w:pPr>
            <w:r>
              <w:rPr>
                <w:rFonts w:ascii="Calibri" w:eastAsia="Calibri" w:hAnsi="Calibri" w:cs="Calibri"/>
                <w:color w:val="000000"/>
                <w:sz w:val="24"/>
                <w:szCs w:val="24"/>
              </w:rPr>
              <w:t>Coruperea integrității  datelor din bazele de  date ale Sistemului  Informatic.</w:t>
            </w:r>
          </w:p>
        </w:tc>
        <w:tc>
          <w:tcPr>
            <w:tcW w:w="2549"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rsidR="002F4FBB" w:rsidRDefault="002F4FBB" w:rsidP="005D5B8C">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incrementale la un  </w:t>
            </w:r>
          </w:p>
          <w:p w:rsidR="002F4FBB" w:rsidRDefault="002F4FBB" w:rsidP="005D5B8C">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interval de 15 minute.</w:t>
            </w:r>
          </w:p>
        </w:tc>
        <w:tc>
          <w:tcPr>
            <w:tcW w:w="212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30 minute. </w:t>
            </w:r>
          </w:p>
        </w:tc>
        <w:tc>
          <w:tcPr>
            <w:tcW w:w="198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r w:rsidR="002F4FBB" w:rsidTr="005D5B8C">
        <w:trPr>
          <w:cantSplit/>
          <w:trHeight w:val="1596"/>
          <w:tblHeader/>
        </w:trPr>
        <w:tc>
          <w:tcPr>
            <w:tcW w:w="51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232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4" w:lineRule="auto"/>
              <w:ind w:left="123" w:right="142" w:hanging="6"/>
              <w:rPr>
                <w:rFonts w:ascii="Calibri" w:eastAsia="Calibri" w:hAnsi="Calibri" w:cs="Calibri"/>
                <w:color w:val="000000"/>
                <w:sz w:val="24"/>
                <w:szCs w:val="24"/>
              </w:rPr>
            </w:pPr>
            <w:r>
              <w:rPr>
                <w:rFonts w:ascii="Calibri" w:eastAsia="Calibri" w:hAnsi="Calibri" w:cs="Calibri"/>
                <w:color w:val="000000"/>
                <w:sz w:val="24"/>
                <w:szCs w:val="24"/>
              </w:rPr>
              <w:t xml:space="preserve">Alte incidente ce pot  afecta  </w:t>
            </w:r>
          </w:p>
          <w:p w:rsidR="002F4FBB" w:rsidRDefault="002F4FBB" w:rsidP="005D5B8C">
            <w:pPr>
              <w:pStyle w:val="Normal1"/>
              <w:widowControl w:val="0"/>
              <w:pBdr>
                <w:top w:val="nil"/>
                <w:left w:val="nil"/>
                <w:bottom w:val="nil"/>
                <w:right w:val="nil"/>
                <w:between w:val="nil"/>
              </w:pBdr>
              <w:spacing w:before="8"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disponibilitatea  </w:t>
            </w:r>
          </w:p>
          <w:p w:rsidR="002F4FBB" w:rsidRDefault="002F4FBB" w:rsidP="005D5B8C">
            <w:pPr>
              <w:pStyle w:val="Normal1"/>
              <w:widowControl w:val="0"/>
              <w:pBdr>
                <w:top w:val="nil"/>
                <w:left w:val="nil"/>
                <w:bottom w:val="nil"/>
                <w:right w:val="nil"/>
                <w:between w:val="nil"/>
              </w:pBdr>
              <w:spacing w:before="15"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Sistemului  </w:t>
            </w:r>
          </w:p>
          <w:p w:rsidR="002F4FBB" w:rsidRDefault="002F4FBB" w:rsidP="005D5B8C">
            <w:pPr>
              <w:pStyle w:val="Normal1"/>
              <w:widowControl w:val="0"/>
              <w:pBdr>
                <w:top w:val="nil"/>
                <w:left w:val="nil"/>
                <w:bottom w:val="nil"/>
                <w:right w:val="nil"/>
                <w:between w:val="nil"/>
              </w:pBdr>
              <w:spacing w:before="12"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Informatic. </w:t>
            </w:r>
          </w:p>
        </w:tc>
        <w:tc>
          <w:tcPr>
            <w:tcW w:w="2549"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rsidR="002F4FBB" w:rsidRDefault="002F4FBB" w:rsidP="005D5B8C">
            <w:pPr>
              <w:pStyle w:val="Normal1"/>
              <w:widowControl w:val="0"/>
              <w:pBdr>
                <w:top w:val="nil"/>
                <w:left w:val="nil"/>
                <w:bottom w:val="nil"/>
                <w:right w:val="nil"/>
                <w:between w:val="nil"/>
              </w:pBdr>
              <w:spacing w:before="13" w:line="243" w:lineRule="auto"/>
              <w:ind w:left="126" w:right="173" w:hanging="2"/>
              <w:rPr>
                <w:rFonts w:ascii="Calibri" w:eastAsia="Calibri" w:hAnsi="Calibri" w:cs="Calibri"/>
                <w:color w:val="000000"/>
                <w:sz w:val="24"/>
                <w:szCs w:val="24"/>
              </w:rPr>
            </w:pPr>
            <w:r>
              <w:rPr>
                <w:rFonts w:ascii="Calibri" w:eastAsia="Calibri" w:hAnsi="Calibri" w:cs="Calibri"/>
                <w:color w:val="000000"/>
                <w:sz w:val="24"/>
                <w:szCs w:val="24"/>
              </w:rPr>
              <w:t>conform punctelor 1 și  2 mai sus.</w:t>
            </w:r>
          </w:p>
        </w:tc>
        <w:tc>
          <w:tcPr>
            <w:tcW w:w="212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2 ore. </w:t>
            </w:r>
          </w:p>
        </w:tc>
        <w:tc>
          <w:tcPr>
            <w:tcW w:w="198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r w:rsidR="002F4FBB" w:rsidTr="005D5B8C">
        <w:trPr>
          <w:cantSplit/>
          <w:trHeight w:val="2475"/>
          <w:tblHeader/>
        </w:trPr>
        <w:tc>
          <w:tcPr>
            <w:tcW w:w="51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4. </w:t>
            </w:r>
          </w:p>
        </w:tc>
        <w:tc>
          <w:tcPr>
            <w:tcW w:w="232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182" w:hanging="2"/>
              <w:rPr>
                <w:rFonts w:ascii="Calibri" w:eastAsia="Calibri" w:hAnsi="Calibri" w:cs="Calibri"/>
                <w:color w:val="000000"/>
                <w:sz w:val="24"/>
                <w:szCs w:val="24"/>
              </w:rPr>
            </w:pPr>
            <w:r>
              <w:rPr>
                <w:rFonts w:ascii="Calibri" w:eastAsia="Calibri" w:hAnsi="Calibri" w:cs="Calibri"/>
                <w:color w:val="000000"/>
                <w:sz w:val="24"/>
                <w:szCs w:val="24"/>
              </w:rPr>
              <w:t xml:space="preserve">Situații excepționale  ce pot afecta  </w:t>
            </w:r>
          </w:p>
          <w:p w:rsidR="002F4FBB" w:rsidRDefault="002F4FBB" w:rsidP="005D5B8C">
            <w:pPr>
              <w:pStyle w:val="Normal1"/>
              <w:widowControl w:val="0"/>
              <w:pBdr>
                <w:top w:val="nil"/>
                <w:left w:val="nil"/>
                <w:bottom w:val="nil"/>
                <w:right w:val="nil"/>
                <w:between w:val="nil"/>
              </w:pBdr>
              <w:spacing w:before="8" w:line="243" w:lineRule="auto"/>
              <w:ind w:left="123" w:right="161"/>
              <w:rPr>
                <w:rFonts w:ascii="Calibri" w:eastAsia="Calibri" w:hAnsi="Calibri" w:cs="Calibri"/>
                <w:color w:val="000000"/>
                <w:sz w:val="24"/>
                <w:szCs w:val="24"/>
              </w:rPr>
            </w:pPr>
            <w:r>
              <w:rPr>
                <w:rFonts w:ascii="Calibri" w:eastAsia="Calibri" w:hAnsi="Calibri" w:cs="Calibri"/>
                <w:color w:val="000000"/>
                <w:sz w:val="24"/>
                <w:szCs w:val="24"/>
              </w:rPr>
              <w:t xml:space="preserve">disponibilitatea data  centrului ce  </w:t>
            </w:r>
          </w:p>
          <w:p w:rsidR="002F4FBB" w:rsidRDefault="002F4FBB" w:rsidP="005D5B8C">
            <w:pPr>
              <w:pStyle w:val="Normal1"/>
              <w:widowControl w:val="0"/>
              <w:pBdr>
                <w:top w:val="nil"/>
                <w:left w:val="nil"/>
                <w:bottom w:val="nil"/>
                <w:right w:val="nil"/>
                <w:between w:val="nil"/>
              </w:pBdr>
              <w:spacing w:before="8"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găzduiește  </w:t>
            </w:r>
          </w:p>
          <w:p w:rsidR="002F4FBB" w:rsidRDefault="002F4FBB" w:rsidP="005D5B8C">
            <w:pPr>
              <w:pStyle w:val="Normal1"/>
              <w:widowControl w:val="0"/>
              <w:pBdr>
                <w:top w:val="nil"/>
                <w:left w:val="nil"/>
                <w:bottom w:val="nil"/>
                <w:right w:val="nil"/>
                <w:between w:val="nil"/>
              </w:pBdr>
              <w:spacing w:before="12" w:line="243" w:lineRule="auto"/>
              <w:ind w:left="121" w:right="144" w:firstLine="7"/>
              <w:rPr>
                <w:rFonts w:ascii="Calibri" w:eastAsia="Calibri" w:hAnsi="Calibri" w:cs="Calibri"/>
                <w:color w:val="000000"/>
                <w:sz w:val="24"/>
                <w:szCs w:val="24"/>
              </w:rPr>
            </w:pPr>
            <w:r>
              <w:rPr>
                <w:rFonts w:ascii="Calibri" w:eastAsia="Calibri" w:hAnsi="Calibri" w:cs="Calibri"/>
                <w:color w:val="000000"/>
                <w:sz w:val="24"/>
                <w:szCs w:val="24"/>
              </w:rPr>
              <w:t xml:space="preserve">infrastructura hard a  Sistemului  </w:t>
            </w:r>
          </w:p>
          <w:p w:rsidR="002F4FBB" w:rsidRDefault="002F4FBB" w:rsidP="005D5B8C">
            <w:pPr>
              <w:pStyle w:val="Normal1"/>
              <w:widowControl w:val="0"/>
              <w:pBdr>
                <w:top w:val="nil"/>
                <w:left w:val="nil"/>
                <w:bottom w:val="nil"/>
                <w:right w:val="nil"/>
                <w:between w:val="nil"/>
              </w:pBdr>
              <w:spacing w:before="9"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49"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rsidR="002F4FBB" w:rsidRDefault="002F4FBB" w:rsidP="005D5B8C">
            <w:pPr>
              <w:pStyle w:val="Normal1"/>
              <w:widowControl w:val="0"/>
              <w:pBdr>
                <w:top w:val="nil"/>
                <w:left w:val="nil"/>
                <w:bottom w:val="nil"/>
                <w:right w:val="nil"/>
                <w:between w:val="nil"/>
              </w:pBdr>
              <w:spacing w:before="12" w:line="243" w:lineRule="auto"/>
              <w:ind w:left="122" w:right="61" w:firstLine="1"/>
              <w:rPr>
                <w:rFonts w:ascii="Calibri" w:eastAsia="Calibri" w:hAnsi="Calibri" w:cs="Calibri"/>
                <w:color w:val="000000"/>
                <w:sz w:val="24"/>
                <w:szCs w:val="24"/>
              </w:rPr>
            </w:pPr>
            <w:r>
              <w:rPr>
                <w:rFonts w:ascii="Calibri" w:eastAsia="Calibri" w:hAnsi="Calibri" w:cs="Calibri"/>
                <w:color w:val="000000"/>
                <w:sz w:val="24"/>
                <w:szCs w:val="24"/>
              </w:rPr>
              <w:t>depline efectuate zilnic,  stocate în afara data  centrului de bază.</w:t>
            </w:r>
          </w:p>
        </w:tc>
        <w:tc>
          <w:tcPr>
            <w:tcW w:w="212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3 zile. </w:t>
            </w:r>
          </w:p>
        </w:tc>
        <w:tc>
          <w:tcPr>
            <w:tcW w:w="1982"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spacing w:line="243" w:lineRule="auto"/>
        <w:ind w:left="229" w:right="756" w:hanging="9"/>
        <w:rPr>
          <w:rFonts w:ascii="Calibri" w:eastAsia="Calibri" w:hAnsi="Calibri" w:cs="Calibri"/>
          <w:color w:val="000000"/>
          <w:sz w:val="24"/>
          <w:szCs w:val="24"/>
        </w:rPr>
      </w:pPr>
      <w:r>
        <w:rPr>
          <w:rFonts w:ascii="Calibri" w:eastAsia="Calibri" w:hAnsi="Calibri" w:cs="Calibri"/>
          <w:color w:val="000000"/>
          <w:sz w:val="24"/>
          <w:szCs w:val="24"/>
        </w:rPr>
        <w:t>Timpul Obiectiv pentru Restabilire specificat în tabelul de mai sus este valabil în perioada orelor  de lucru. În cazul apariției situațiilor de incident ce au dus la pierderea datelor, Beneficiarul va  restabili integral datele pierdute de la sursele din copiile de rezervă proprii. Beneficiarul este responsabil pentru alocarea resurselor necesare organizării planului de  restabilire.</w:t>
      </w:r>
    </w:p>
    <w:p w:rsidR="002F4FBB" w:rsidRDefault="002F4FBB" w:rsidP="002F4FBB">
      <w:pPr>
        <w:pStyle w:val="Normal1"/>
        <w:widowControl w:val="0"/>
        <w:pBdr>
          <w:top w:val="nil"/>
          <w:left w:val="nil"/>
          <w:bottom w:val="nil"/>
          <w:right w:val="nil"/>
          <w:between w:val="nil"/>
        </w:pBdr>
        <w:spacing w:line="243" w:lineRule="auto"/>
        <w:ind w:left="229" w:right="756" w:hanging="9"/>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 Reguli privind prestare a serviciilor de dezvoltare </w:t>
      </w:r>
    </w:p>
    <w:p w:rsidR="002F4FBB" w:rsidRDefault="002F4FBB" w:rsidP="002F4FBB">
      <w:pPr>
        <w:pStyle w:val="Normal1"/>
        <w:widowControl w:val="0"/>
        <w:pBdr>
          <w:top w:val="nil"/>
          <w:left w:val="nil"/>
          <w:bottom w:val="nil"/>
          <w:right w:val="nil"/>
          <w:between w:val="nil"/>
        </w:pBdr>
        <w:spacing w:before="257"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5.1 Solicitarea Serviciilor de dezvoltare </w:t>
      </w:r>
    </w:p>
    <w:p w:rsidR="002F4FBB" w:rsidRDefault="002F4FBB" w:rsidP="002F4FBB">
      <w:pPr>
        <w:pStyle w:val="Normal1"/>
        <w:widowControl w:val="0"/>
        <w:pBdr>
          <w:top w:val="nil"/>
          <w:left w:val="nil"/>
          <w:bottom w:val="nil"/>
          <w:right w:val="nil"/>
          <w:between w:val="nil"/>
        </w:pBdr>
        <w:spacing w:before="55" w:line="243" w:lineRule="auto"/>
        <w:ind w:left="199" w:right="755" w:firstLine="593"/>
        <w:jc w:val="both"/>
        <w:rPr>
          <w:rFonts w:ascii="Calibri" w:eastAsia="Calibri" w:hAnsi="Calibri" w:cs="Calibri"/>
          <w:color w:val="000000"/>
          <w:sz w:val="24"/>
          <w:szCs w:val="24"/>
        </w:rPr>
      </w:pPr>
      <w:r>
        <w:rPr>
          <w:rFonts w:ascii="Calibri" w:eastAsia="Calibri" w:hAnsi="Calibri" w:cs="Calibri"/>
          <w:color w:val="000000"/>
          <w:sz w:val="24"/>
          <w:szCs w:val="24"/>
        </w:rPr>
        <w:t xml:space="preserve">Solicitarea Serviciilor de dezvoltare se efectuează doar de Persoana autorizată din partea  Beneficiari în baza unei solicitări conform regulilor descrise în capitolul 2.2 ”Reguli de  </w:t>
      </w:r>
      <w:r>
        <w:rPr>
          <w:rFonts w:ascii="Calibri" w:eastAsia="Calibri" w:hAnsi="Calibri" w:cs="Calibri"/>
          <w:color w:val="000000"/>
          <w:sz w:val="24"/>
          <w:szCs w:val="24"/>
        </w:rPr>
        <w:lastRenderedPageBreak/>
        <w:t xml:space="preserve">înregistrare a solicitărilor” </w:t>
      </w:r>
    </w:p>
    <w:p w:rsidR="002F4FBB" w:rsidRDefault="002F4FBB" w:rsidP="002F4FBB">
      <w:pPr>
        <w:pStyle w:val="Normal1"/>
        <w:widowControl w:val="0"/>
        <w:pBdr>
          <w:top w:val="nil"/>
          <w:left w:val="nil"/>
          <w:bottom w:val="nil"/>
          <w:right w:val="nil"/>
          <w:between w:val="nil"/>
        </w:pBdr>
        <w:spacing w:before="8" w:line="243" w:lineRule="auto"/>
        <w:ind w:left="222" w:right="757" w:firstLine="539"/>
        <w:jc w:val="both"/>
        <w:rPr>
          <w:rFonts w:ascii="Calibri" w:eastAsia="Calibri" w:hAnsi="Calibri" w:cs="Calibri"/>
          <w:color w:val="000000"/>
          <w:sz w:val="24"/>
          <w:szCs w:val="24"/>
        </w:rPr>
      </w:pPr>
      <w:r>
        <w:rPr>
          <w:rFonts w:ascii="Calibri" w:eastAsia="Calibri" w:hAnsi="Calibri" w:cs="Calibri"/>
          <w:color w:val="000000"/>
          <w:sz w:val="24"/>
          <w:szCs w:val="24"/>
        </w:rPr>
        <w:t xml:space="preserve">În rezultatul analizei solicitării, Prestatorul va comunica planul de soluționare cu indicarea:  timpului, lucrărilor necesare de efectuat, necesarul de resurse, inclusiv din partea Beneficiarului  și a costului estimativ conform tarifelor.  </w:t>
      </w:r>
    </w:p>
    <w:p w:rsidR="002F4FBB" w:rsidRDefault="002F4FBB" w:rsidP="002F4FBB">
      <w:pPr>
        <w:pStyle w:val="Normal1"/>
        <w:widowControl w:val="0"/>
        <w:pBdr>
          <w:top w:val="nil"/>
          <w:left w:val="nil"/>
          <w:bottom w:val="nil"/>
          <w:right w:val="nil"/>
          <w:between w:val="nil"/>
        </w:pBdr>
        <w:spacing w:before="212"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5.2 Prestarea Serviciilor de dezvoltare </w:t>
      </w:r>
    </w:p>
    <w:p w:rsidR="002F4FBB" w:rsidRDefault="002F4FBB" w:rsidP="002F4FBB">
      <w:pPr>
        <w:pStyle w:val="Normal1"/>
        <w:widowControl w:val="0"/>
        <w:pBdr>
          <w:top w:val="nil"/>
          <w:left w:val="nil"/>
          <w:bottom w:val="nil"/>
          <w:right w:val="nil"/>
          <w:between w:val="nil"/>
        </w:pBdr>
        <w:spacing w:before="54" w:line="244" w:lineRule="auto"/>
        <w:ind w:left="228" w:right="755" w:firstLine="9"/>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de dezvoltare se va efectua cu aplicarea următoarelor reguli: </w:t>
      </w:r>
    </w:p>
    <w:p w:rsidR="002F4FBB" w:rsidRDefault="002F4FBB" w:rsidP="002F4FBB">
      <w:pPr>
        <w:pStyle w:val="Normal1"/>
        <w:widowControl w:val="0"/>
        <w:pBdr>
          <w:top w:val="nil"/>
          <w:left w:val="nil"/>
          <w:bottom w:val="nil"/>
          <w:right w:val="nil"/>
          <w:between w:val="nil"/>
        </w:pBdr>
        <w:spacing w:before="54" w:line="244" w:lineRule="auto"/>
        <w:ind w:left="228" w:right="755" w:firstLine="492"/>
        <w:rPr>
          <w:rFonts w:ascii="Calibri" w:eastAsia="Calibri" w:hAnsi="Calibri" w:cs="Calibri"/>
          <w:color w:val="000000"/>
          <w:sz w:val="24"/>
          <w:szCs w:val="24"/>
        </w:rPr>
      </w:pPr>
      <w:r>
        <w:rPr>
          <w:rFonts w:ascii="Calibri" w:eastAsia="Calibri" w:hAnsi="Calibri" w:cs="Calibri"/>
          <w:color w:val="000000"/>
          <w:sz w:val="24"/>
          <w:szCs w:val="24"/>
        </w:rPr>
        <w:t xml:space="preserve">a) Prestarea Serviciilor se efectuează exclusiv în baza planului aprobat de Beneficiar privind  prestarea Serviciilor de dezvoltare. În caz de necesitate planul de soluționare poate fi modificat,  cu acordul Părților, fapt menționat în noul plan, care va conține referința la planul inițial. </w:t>
      </w:r>
    </w:p>
    <w:p w:rsidR="002F4FBB" w:rsidRDefault="002F4FBB" w:rsidP="002F4FBB">
      <w:pPr>
        <w:pStyle w:val="Normal1"/>
        <w:widowControl w:val="0"/>
        <w:pBdr>
          <w:top w:val="nil"/>
          <w:left w:val="nil"/>
          <w:bottom w:val="nil"/>
          <w:right w:val="nil"/>
          <w:between w:val="nil"/>
        </w:pBdr>
        <w:spacing w:before="54" w:line="244" w:lineRule="auto"/>
        <w:ind w:left="228" w:right="755" w:firstLine="283"/>
        <w:rPr>
          <w:rFonts w:ascii="Calibri" w:eastAsia="Calibri" w:hAnsi="Calibri" w:cs="Calibri"/>
          <w:color w:val="000000"/>
          <w:sz w:val="24"/>
          <w:szCs w:val="24"/>
        </w:rPr>
      </w:pPr>
      <w:r>
        <w:rPr>
          <w:rFonts w:ascii="Calibri" w:eastAsia="Calibri" w:hAnsi="Calibri" w:cs="Calibri"/>
          <w:color w:val="000000"/>
          <w:sz w:val="24"/>
          <w:szCs w:val="24"/>
        </w:rPr>
        <w:t xml:space="preserve">b) Un Serviciu de dezvoltare se consideră prestat în momentul confirmării acceptării soluției  de către Persoana responsabilă din partea Beneficiarului. </w:t>
      </w:r>
    </w:p>
    <w:p w:rsidR="002F4FBB" w:rsidRDefault="002F4FBB" w:rsidP="002F4FBB">
      <w:pPr>
        <w:pStyle w:val="Normal1"/>
        <w:widowControl w:val="0"/>
        <w:pBdr>
          <w:top w:val="nil"/>
          <w:left w:val="nil"/>
          <w:bottom w:val="nil"/>
          <w:right w:val="nil"/>
          <w:between w:val="nil"/>
        </w:pBdr>
        <w:spacing w:before="8" w:line="243" w:lineRule="auto"/>
        <w:ind w:left="236" w:right="757" w:firstLine="275"/>
        <w:jc w:val="both"/>
        <w:rPr>
          <w:rFonts w:ascii="Calibri" w:eastAsia="Calibri" w:hAnsi="Calibri" w:cs="Calibri"/>
          <w:color w:val="000000"/>
          <w:sz w:val="24"/>
          <w:szCs w:val="24"/>
        </w:rPr>
      </w:pPr>
      <w:r>
        <w:rPr>
          <w:rFonts w:ascii="Calibri" w:eastAsia="Calibri" w:hAnsi="Calibri" w:cs="Calibri"/>
          <w:color w:val="000000"/>
          <w:sz w:val="24"/>
          <w:szCs w:val="24"/>
        </w:rPr>
        <w:t xml:space="preserve">c) Termenul de prestare a Serviciului de dezvoltare include doar timpul necesar  Prestatorului colectării informației, documentării, analizei și prestării nemijlocite a serviciului și  poate fi diferit de intervalul de timp total dintre momentul enunțului acestuia și acceptării  rezultatului, dar nu mai mult de 2 luni. </w:t>
      </w:r>
    </w:p>
    <w:p w:rsidR="002F4FBB" w:rsidRDefault="002F4FBB" w:rsidP="002F4FBB">
      <w:pPr>
        <w:pStyle w:val="Normal1"/>
        <w:widowControl w:val="0"/>
        <w:pBdr>
          <w:top w:val="nil"/>
          <w:left w:val="nil"/>
          <w:bottom w:val="nil"/>
          <w:right w:val="nil"/>
          <w:between w:val="nil"/>
        </w:pBdr>
        <w:spacing w:before="8" w:line="244" w:lineRule="auto"/>
        <w:ind w:left="227" w:right="754" w:firstLine="284"/>
        <w:jc w:val="both"/>
        <w:rPr>
          <w:rFonts w:ascii="Calibri" w:eastAsia="Calibri" w:hAnsi="Calibri" w:cs="Calibri"/>
          <w:color w:val="000000"/>
          <w:sz w:val="24"/>
          <w:szCs w:val="24"/>
        </w:rPr>
      </w:pPr>
      <w:r>
        <w:rPr>
          <w:rFonts w:ascii="Calibri" w:eastAsia="Calibri" w:hAnsi="Calibri" w:cs="Calibri"/>
          <w:color w:val="000000"/>
          <w:sz w:val="24"/>
          <w:szCs w:val="24"/>
        </w:rPr>
        <w:t xml:space="preserve">d) Neacceptarea rezultatului de către Beneficiar nu este considerat motiv pentru tarifare  suplimentară sau modificarea planului de soluționare dacă n-au fost modificate condițiile  inițiale ale solicitării (formularea problemei și rezultatul solicitat) sau dacă în procesul de analiză  nu s-a identificat necesitatea efectuării unor lucrări suplimentare. </w:t>
      </w:r>
    </w:p>
    <w:p w:rsidR="002F4FBB" w:rsidRDefault="002F4FBB" w:rsidP="002F4FBB">
      <w:pPr>
        <w:pStyle w:val="Normal1"/>
        <w:widowControl w:val="0"/>
        <w:pBdr>
          <w:top w:val="nil"/>
          <w:left w:val="nil"/>
          <w:bottom w:val="nil"/>
          <w:right w:val="nil"/>
          <w:between w:val="nil"/>
        </w:pBdr>
        <w:spacing w:before="8" w:line="243" w:lineRule="auto"/>
        <w:ind w:left="222" w:right="760" w:firstLine="290"/>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e) În cazul nealocări în termenii agreați a resurselor necesare din partea Beneficiarului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termenul de soluționare se majorează cu timpul respectiv, aplicându-se după caz penalitățile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prevăzute de contract.</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4" w:lineRule="auto"/>
        <w:ind w:left="199" w:right="759" w:firstLine="306"/>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f) Prestatorul va asigura executarea lucrărilor de elaborare a funcționalităților suplimentare,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în baza unor proceduri general recunoscute şi acceptate şi a standardelor agreate de Beneficiar,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ținând cont şi de ultimele cerinţe în materie de elaborare, şi calculate în baza tarifelor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convenite de părţi.</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4" w:lineRule="auto"/>
        <w:ind w:left="222" w:right="760" w:firstLine="285"/>
        <w:jc w:val="both"/>
        <w:rPr>
          <w:rFonts w:ascii="Calibri" w:eastAsia="Calibri" w:hAnsi="Calibri" w:cs="Calibri"/>
          <w:color w:val="000000"/>
          <w:sz w:val="24"/>
          <w:szCs w:val="24"/>
        </w:rPr>
      </w:pPr>
      <w:r>
        <w:rPr>
          <w:rFonts w:ascii="Calibri" w:eastAsia="Calibri" w:hAnsi="Calibri" w:cs="Calibri"/>
          <w:color w:val="000000"/>
          <w:sz w:val="24"/>
          <w:szCs w:val="24"/>
          <w:highlight w:val="white"/>
        </w:rPr>
        <w:t>g) Prestatorul, prealabil predării către Beneficiar, va asigura testarea funcționalităților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suplimentare (pe serverul de testare), conform cerințelor si condițiilor înaintate de Beneficiar,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care se vor consemna prin proces-verbal. Pentru a testa funcţionalitatea suplimentară solicitată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de Beneficiar, acesta din urmă va asigura mediul software şi hardware, care va corespunde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exact cu sistemul real şi va asigura acces liber Prestatorului, precum şi va oferi instrumente 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testare necesare.</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3" w:lineRule="auto"/>
        <w:ind w:left="233" w:right="760" w:firstLine="28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h) Prestatorul va prezenta pentru funcţionalităţile suplimentare realizate, următoarele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livrabile care vor corespunde cerinţelor Ordinului nr. 78 din 01.06.2006 cu privire la aprobarea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reglementării tehnice "Procesele ciclului de viaţă al software-ului" RT 38370656 -002:2006,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inclusiv:</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0" w:lineRule="auto"/>
        <w:ind w:left="510"/>
        <w:rPr>
          <w:rFonts w:ascii="Calibri" w:eastAsia="Calibri" w:hAnsi="Calibri" w:cs="Calibri"/>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Proiectul tehnic al sistemului actualizat (în limba română);</w:t>
      </w:r>
    </w:p>
    <w:p w:rsidR="002F4FBB" w:rsidRDefault="002F4FBB" w:rsidP="002F4FBB">
      <w:pPr>
        <w:pStyle w:val="Normal1"/>
        <w:widowControl w:val="0"/>
        <w:pBdr>
          <w:top w:val="nil"/>
          <w:left w:val="nil"/>
          <w:bottom w:val="nil"/>
          <w:right w:val="nil"/>
          <w:between w:val="nil"/>
        </w:pBdr>
        <w:spacing w:line="240" w:lineRule="auto"/>
        <w:ind w:left="510"/>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Ghidul administratorului actualizat (în limba română);</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12" w:line="240" w:lineRule="auto"/>
        <w:ind w:left="510"/>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Ghidul utilizatorului (în limba română);</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12" w:line="243" w:lineRule="auto"/>
        <w:ind w:left="236" w:right="758" w:firstLine="274"/>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 xml:space="preserve">Codul sursă actualizat (pe purtător magnetic – CD) în două exemplare, cu toate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bibliotecile şi instrumentele necesare compilării componentelor sistemului;</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12" w:line="243" w:lineRule="auto"/>
        <w:ind w:left="236" w:right="758" w:firstLine="274"/>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Actul de predare în exploatare industrială (în limba română).</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4" w:lineRule="auto"/>
        <w:ind w:left="222" w:right="764" w:firstLine="282"/>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i) </w:t>
      </w:r>
      <w:r>
        <w:rPr>
          <w:rFonts w:ascii="Calibri" w:eastAsia="Calibri" w:hAnsi="Calibri" w:cs="Calibri"/>
          <w:color w:val="000000"/>
          <w:sz w:val="24"/>
          <w:szCs w:val="24"/>
          <w:highlight w:val="white"/>
        </w:rPr>
        <w:t xml:space="preserve">Beneficiarul este în drept să verifice (testeze) funcţionalităţile suplimentare ale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sistemului, predate de către Prestator, în conformitate cu procedurile statuate în contract.</w:t>
      </w: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highlight w:val="white"/>
        </w:rPr>
        <w:t xml:space="preserve">j) </w:t>
      </w:r>
      <w:r>
        <w:rPr>
          <w:rFonts w:ascii="Calibri" w:eastAsia="Calibri" w:hAnsi="Calibri" w:cs="Calibri"/>
          <w:color w:val="000000"/>
          <w:sz w:val="24"/>
          <w:szCs w:val="24"/>
          <w:highlight w:val="white"/>
        </w:rPr>
        <w:t xml:space="preserve">Integrarea funcţionalităţilor suplimentare în sistemul real se va face doar de către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specialiştii Beneficiarului, şi/sau doar cu aprobarea acestora. Responsabilitatea pentru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funcționarea </w:t>
      </w:r>
      <w:r>
        <w:rPr>
          <w:rFonts w:ascii="Calibri" w:eastAsia="Calibri" w:hAnsi="Calibri" w:cs="Calibri"/>
          <w:color w:val="000000"/>
          <w:sz w:val="24"/>
          <w:szCs w:val="24"/>
          <w:highlight w:val="white"/>
        </w:rPr>
        <w:lastRenderedPageBreak/>
        <w:t>sistemului real o va purta Beneficiarul.</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4" w:lineRule="auto"/>
        <w:ind w:left="229" w:right="764" w:firstLine="274"/>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k) </w:t>
      </w:r>
      <w:r>
        <w:rPr>
          <w:rFonts w:ascii="Calibri" w:eastAsia="Calibri" w:hAnsi="Calibri" w:cs="Calibri"/>
          <w:color w:val="000000"/>
          <w:sz w:val="24"/>
          <w:szCs w:val="24"/>
          <w:highlight w:val="white"/>
        </w:rPr>
        <w:t xml:space="preserve">Beneficiarul și Prestatorul se vor obliga să se informeze reciproc despre orice modificări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aduse sistemului atît prin funcţionalităţile suplimentare integrate, cît şi prin alte modificări cum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ar fi dar fără a se limita la cele de administrare a sistemului (găzduire pe servere, adrese IP,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resurse hardware alocate etc.</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8" w:line="243" w:lineRule="auto"/>
        <w:ind w:left="236" w:right="765" w:firstLine="269"/>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l) </w:t>
      </w:r>
      <w:r>
        <w:rPr>
          <w:rFonts w:ascii="Calibri" w:eastAsia="Calibri" w:hAnsi="Calibri" w:cs="Calibri"/>
          <w:color w:val="000000"/>
          <w:sz w:val="24"/>
          <w:szCs w:val="24"/>
          <w:highlight w:val="white"/>
        </w:rPr>
        <w:t xml:space="preserve">Informarea se va face în scopul excluderii unor lacune în comunicare ce va putea periclita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buna funcţionare a sistemului.</w:t>
      </w:r>
      <w:r>
        <w:rPr>
          <w:rFonts w:ascii="Calibri" w:eastAsia="Calibri" w:hAnsi="Calibri" w:cs="Calibri"/>
          <w:color w:val="000000"/>
          <w:sz w:val="24"/>
          <w:szCs w:val="24"/>
        </w:rPr>
        <w:t xml:space="preserve"> </w:t>
      </w:r>
    </w:p>
    <w:p w:rsidR="002F4FBB" w:rsidRDefault="002F4FBB" w:rsidP="002F4FBB">
      <w:pPr>
        <w:rPr>
          <w:rFonts w:ascii="Calibri" w:eastAsia="Calibri" w:hAnsi="Calibri" w:cs="Calibri"/>
          <w:b/>
          <w:color w:val="000000"/>
        </w:rPr>
      </w:pPr>
      <w:r>
        <w:rPr>
          <w:rFonts w:ascii="Calibri" w:eastAsia="Calibri" w:hAnsi="Calibri" w:cs="Calibri"/>
          <w:b/>
          <w:color w:val="000000"/>
        </w:rPr>
        <w:br w:type="page"/>
      </w:r>
    </w:p>
    <w:p w:rsidR="002F4FBB" w:rsidRDefault="002F4FBB" w:rsidP="002F4FBB">
      <w:pPr>
        <w:pStyle w:val="Normal1"/>
        <w:widowControl w:val="0"/>
        <w:pBdr>
          <w:top w:val="nil"/>
          <w:left w:val="nil"/>
          <w:bottom w:val="nil"/>
          <w:right w:val="nil"/>
          <w:between w:val="nil"/>
        </w:pBdr>
        <w:spacing w:before="48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6 Alte cerințe și reguli privind prestarea serviciilor </w:t>
      </w:r>
    </w:p>
    <w:p w:rsidR="002F4FBB" w:rsidRDefault="002F4FBB" w:rsidP="002F4FBB">
      <w:pPr>
        <w:pStyle w:val="Normal1"/>
        <w:widowControl w:val="0"/>
        <w:pBdr>
          <w:top w:val="nil"/>
          <w:left w:val="nil"/>
          <w:bottom w:val="nil"/>
          <w:right w:val="nil"/>
          <w:between w:val="nil"/>
        </w:pBdr>
        <w:spacing w:before="259"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6.1 Reguli față de procesul de aplicare a modificărilor </w:t>
      </w:r>
    </w:p>
    <w:p w:rsidR="002F4FBB" w:rsidRDefault="002F4FBB" w:rsidP="002F4FBB">
      <w:pPr>
        <w:pStyle w:val="Normal1"/>
        <w:widowControl w:val="0"/>
        <w:pBdr>
          <w:top w:val="nil"/>
          <w:left w:val="nil"/>
          <w:bottom w:val="nil"/>
          <w:right w:val="nil"/>
          <w:between w:val="nil"/>
        </w:pBdr>
        <w:spacing w:before="173" w:line="244" w:lineRule="auto"/>
        <w:ind w:left="229" w:right="760" w:firstLine="9"/>
        <w:rPr>
          <w:rFonts w:ascii="Calibri" w:eastAsia="Calibri" w:hAnsi="Calibri" w:cs="Calibri"/>
          <w:color w:val="000000"/>
          <w:sz w:val="24"/>
          <w:szCs w:val="24"/>
        </w:rPr>
      </w:pPr>
      <w:r>
        <w:rPr>
          <w:rFonts w:ascii="Calibri" w:eastAsia="Calibri" w:hAnsi="Calibri" w:cs="Calibri"/>
          <w:color w:val="000000"/>
          <w:sz w:val="24"/>
          <w:szCs w:val="24"/>
        </w:rPr>
        <w:t xml:space="preserve">Prestatorul poate, la necesitate, implementa modificări de infrastructură sau funcționale  aferente sistemelor informatice supuse mentenanței.  </w:t>
      </w:r>
    </w:p>
    <w:p w:rsidR="002F4FBB" w:rsidRDefault="002F4FBB" w:rsidP="002F4FBB">
      <w:pPr>
        <w:pStyle w:val="Normal1"/>
        <w:widowControl w:val="0"/>
        <w:pBdr>
          <w:top w:val="nil"/>
          <w:left w:val="nil"/>
          <w:bottom w:val="nil"/>
          <w:right w:val="nil"/>
          <w:between w:val="nil"/>
        </w:pBdr>
        <w:spacing w:before="128" w:line="244" w:lineRule="auto"/>
        <w:ind w:left="228" w:right="759"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Fiecare acțiune de modificare a codului sursă, cu excepția celor urgente, neefectuarea imediată  a cărora poate duce la indisponibilitatea Serviciilor sau poate afecta funcționarea acestora, va fi  coordonată în prealabil cu Beneficiarul.. </w:t>
      </w:r>
    </w:p>
    <w:p w:rsidR="002F4FBB" w:rsidRDefault="002F4FBB" w:rsidP="002F4FBB">
      <w:pPr>
        <w:pStyle w:val="Normal1"/>
        <w:widowControl w:val="0"/>
        <w:pBdr>
          <w:top w:val="nil"/>
          <w:left w:val="nil"/>
          <w:bottom w:val="nil"/>
          <w:right w:val="nil"/>
          <w:between w:val="nil"/>
        </w:pBdr>
        <w:spacing w:before="127" w:line="243" w:lineRule="auto"/>
        <w:ind w:left="233" w:right="757" w:firstLine="4"/>
        <w:rPr>
          <w:rFonts w:ascii="Calibri" w:eastAsia="Calibri" w:hAnsi="Calibri" w:cs="Calibri"/>
          <w:color w:val="000000"/>
          <w:sz w:val="24"/>
          <w:szCs w:val="24"/>
        </w:rPr>
      </w:pPr>
      <w:r>
        <w:rPr>
          <w:rFonts w:ascii="Calibri" w:eastAsia="Calibri" w:hAnsi="Calibri" w:cs="Calibri"/>
          <w:color w:val="000000"/>
          <w:sz w:val="24"/>
          <w:szCs w:val="24"/>
        </w:rPr>
        <w:t xml:space="preserve">Pentru fiecare lucrare de modificare va fi elaborat planul de aplicare a modificărilor care va  include: </w:t>
      </w:r>
    </w:p>
    <w:p w:rsidR="002F4FBB" w:rsidRDefault="002F4FBB" w:rsidP="002F4FBB">
      <w:pPr>
        <w:pStyle w:val="Normal1"/>
        <w:widowControl w:val="0"/>
        <w:pBdr>
          <w:top w:val="nil"/>
          <w:left w:val="nil"/>
          <w:bottom w:val="nil"/>
          <w:right w:val="nil"/>
          <w:between w:val="nil"/>
        </w:pBdr>
        <w:spacing w:before="8"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 xml:space="preserve">1.Descrierea modificărilor aplicate și componentele afectate. </w:t>
      </w:r>
    </w:p>
    <w:p w:rsidR="002F4FBB" w:rsidRDefault="002F4FBB" w:rsidP="002F4FBB">
      <w:pPr>
        <w:pStyle w:val="Normal1"/>
        <w:widowControl w:val="0"/>
        <w:pBdr>
          <w:top w:val="nil"/>
          <w:left w:val="nil"/>
          <w:bottom w:val="nil"/>
          <w:right w:val="nil"/>
          <w:between w:val="nil"/>
        </w:pBdr>
        <w:spacing w:before="12" w:line="243" w:lineRule="auto"/>
        <w:ind w:left="947" w:right="757" w:hanging="356"/>
        <w:jc w:val="both"/>
        <w:rPr>
          <w:rFonts w:ascii="Calibri" w:eastAsia="Calibri" w:hAnsi="Calibri" w:cs="Calibri"/>
          <w:color w:val="000000"/>
          <w:sz w:val="24"/>
          <w:szCs w:val="24"/>
        </w:rPr>
      </w:pPr>
      <w:r>
        <w:rPr>
          <w:rFonts w:ascii="Calibri" w:eastAsia="Calibri" w:hAnsi="Calibri" w:cs="Calibri"/>
          <w:color w:val="000000"/>
          <w:sz w:val="24"/>
          <w:szCs w:val="24"/>
        </w:rPr>
        <w:t xml:space="preserve">2.Planul detaliat de efectuare a lucrărilor cu indicare: termenilor, consecutivitatea, acțiunile  și persoanelor responsabile, lista și locația versiunilor noi, planul de efectuare a copiilor  de rezervă, activitățile de testare a succesului aplicării modificărilor. </w:t>
      </w:r>
    </w:p>
    <w:p w:rsidR="002F4FBB" w:rsidRDefault="002F4FBB" w:rsidP="002F4FBB">
      <w:pPr>
        <w:pStyle w:val="Normal1"/>
        <w:widowControl w:val="0"/>
        <w:pBdr>
          <w:top w:val="nil"/>
          <w:left w:val="nil"/>
          <w:bottom w:val="nil"/>
          <w:right w:val="nil"/>
          <w:between w:val="nil"/>
        </w:pBdr>
        <w:spacing w:before="8" w:line="244" w:lineRule="auto"/>
        <w:ind w:left="949" w:right="756"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3.Planul de rezervă în caz de insucces care conține algoritmul de revenire la versiunea  anterioare, restabilirea sistemului informatica din backup, sau soluție alternativă de  asigurare a disponibilității serviciilor pe perioada soluționării incidentului. </w:t>
      </w:r>
    </w:p>
    <w:p w:rsidR="002F4FBB" w:rsidRDefault="002F4FBB" w:rsidP="002F4FBB">
      <w:pPr>
        <w:pStyle w:val="Normal1"/>
        <w:widowControl w:val="0"/>
        <w:pBdr>
          <w:top w:val="nil"/>
          <w:left w:val="nil"/>
          <w:bottom w:val="nil"/>
          <w:right w:val="nil"/>
          <w:between w:val="nil"/>
        </w:pBdr>
        <w:spacing w:before="128" w:line="243" w:lineRule="auto"/>
        <w:ind w:left="222" w:right="756"/>
        <w:jc w:val="both"/>
        <w:rPr>
          <w:rFonts w:ascii="Calibri" w:eastAsia="Calibri" w:hAnsi="Calibri" w:cs="Calibri"/>
          <w:color w:val="000000"/>
          <w:sz w:val="24"/>
          <w:szCs w:val="24"/>
        </w:rPr>
      </w:pPr>
      <w:r>
        <w:rPr>
          <w:rFonts w:ascii="Calibri" w:eastAsia="Calibri" w:hAnsi="Calibri" w:cs="Calibri"/>
          <w:color w:val="000000"/>
          <w:sz w:val="24"/>
          <w:szCs w:val="24"/>
        </w:rPr>
        <w:t>Aceste modificări pot necesita testarea prealabilă implementării în mediul de producție.  Prestatorul va notifica cu 5 zile în avans despre necesitatea efectuării testelor în mediul de  testare și va comunica Planul de testare Beneficiarului.</w:t>
      </w:r>
    </w:p>
    <w:p w:rsidR="002F4FBB" w:rsidRDefault="002F4FBB" w:rsidP="002F4FBB">
      <w:pPr>
        <w:pStyle w:val="Normal1"/>
        <w:widowControl w:val="0"/>
        <w:pBdr>
          <w:top w:val="nil"/>
          <w:left w:val="nil"/>
          <w:bottom w:val="nil"/>
          <w:right w:val="nil"/>
          <w:between w:val="nil"/>
        </w:pBdr>
        <w:spacing w:before="128" w:line="243" w:lineRule="auto"/>
        <w:ind w:left="222" w:right="755" w:firstLine="16"/>
        <w:rPr>
          <w:rFonts w:ascii="Calibri" w:eastAsia="Calibri" w:hAnsi="Calibri" w:cs="Calibri"/>
          <w:color w:val="000000"/>
          <w:sz w:val="24"/>
          <w:szCs w:val="24"/>
        </w:rPr>
      </w:pPr>
      <w:r>
        <w:rPr>
          <w:rFonts w:ascii="Calibri" w:eastAsia="Calibri" w:hAnsi="Calibri" w:cs="Calibri"/>
          <w:color w:val="000000"/>
          <w:sz w:val="24"/>
          <w:szCs w:val="24"/>
        </w:rPr>
        <w:t>Beneficiarul este responsabil să participe la testele inițiate de Prestator, conform Planului de  testare.</w:t>
      </w:r>
    </w:p>
    <w:p w:rsidR="002F4FBB" w:rsidRDefault="002F4FBB" w:rsidP="002F4FBB">
      <w:pPr>
        <w:pStyle w:val="Normal1"/>
        <w:widowControl w:val="0"/>
        <w:pBdr>
          <w:top w:val="nil"/>
          <w:left w:val="nil"/>
          <w:bottom w:val="nil"/>
          <w:right w:val="nil"/>
          <w:between w:val="nil"/>
        </w:pBdr>
        <w:spacing w:line="243" w:lineRule="auto"/>
        <w:ind w:left="227" w:right="757"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Pentru menținerea nivelului agreat al Serviciilor, Prestatorul va efectua lucrări de modificare a  sistemului informatic. Tipul lucrărilor de respective și angajamentele Prestatorului privind  notificarea Beneficiarului,  perioada și durata acestora sunt stabilite în tabelul de mai jos. </w:t>
      </w:r>
    </w:p>
    <w:tbl>
      <w:tblPr>
        <w:tblW w:w="10283"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7"/>
        <w:gridCol w:w="1593"/>
        <w:gridCol w:w="3546"/>
        <w:gridCol w:w="2517"/>
      </w:tblGrid>
      <w:tr w:rsidR="002F4FBB" w:rsidTr="005D5B8C">
        <w:trPr>
          <w:cantSplit/>
          <w:trHeight w:val="597"/>
          <w:tblHeader/>
        </w:trPr>
        <w:tc>
          <w:tcPr>
            <w:tcW w:w="262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Tipul lucrărilor </w:t>
            </w:r>
          </w:p>
        </w:tc>
        <w:tc>
          <w:tcPr>
            <w:tcW w:w="159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Notificare  </w:t>
            </w:r>
          </w:p>
          <w:p w:rsidR="002F4FBB" w:rsidRDefault="002F4FBB" w:rsidP="005D5B8C">
            <w:pPr>
              <w:pStyle w:val="Normal1"/>
              <w:widowControl w:val="0"/>
              <w:pBdr>
                <w:top w:val="nil"/>
                <w:left w:val="nil"/>
                <w:bottom w:val="nil"/>
                <w:right w:val="nil"/>
                <w:between w:val="nil"/>
              </w:pBdr>
              <w:spacing w:before="15"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Beneficiar</w:t>
            </w:r>
          </w:p>
        </w:tc>
        <w:tc>
          <w:tcPr>
            <w:tcW w:w="354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Condiții de inițiere </w:t>
            </w:r>
          </w:p>
        </w:tc>
        <w:tc>
          <w:tcPr>
            <w:tcW w:w="251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right="292"/>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Perioadă și durată  </w:t>
            </w:r>
          </w:p>
          <w:p w:rsidR="002F4FBB" w:rsidRDefault="002F4FBB" w:rsidP="005D5B8C">
            <w:pPr>
              <w:pStyle w:val="Normal1"/>
              <w:widowControl w:val="0"/>
              <w:pBdr>
                <w:top w:val="nil"/>
                <w:left w:val="nil"/>
                <w:bottom w:val="nil"/>
                <w:right w:val="nil"/>
                <w:between w:val="nil"/>
              </w:pBdr>
              <w:spacing w:before="15"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lucrări</w:t>
            </w:r>
          </w:p>
        </w:tc>
      </w:tr>
      <w:tr w:rsidR="002F4FBB" w:rsidTr="005D5B8C">
        <w:trPr>
          <w:cantSplit/>
          <w:trHeight w:val="1766"/>
          <w:tblHeader/>
        </w:trPr>
        <w:tc>
          <w:tcPr>
            <w:tcW w:w="262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8" w:right="123" w:firstLine="4"/>
              <w:rPr>
                <w:rFonts w:ascii="Calibri" w:eastAsia="Calibri" w:hAnsi="Calibri" w:cs="Calibri"/>
                <w:color w:val="000000"/>
                <w:sz w:val="24"/>
                <w:szCs w:val="24"/>
              </w:rPr>
            </w:pPr>
            <w:r>
              <w:rPr>
                <w:rFonts w:ascii="Calibri" w:eastAsia="Calibri" w:hAnsi="Calibri" w:cs="Calibri"/>
                <w:color w:val="000000"/>
                <w:sz w:val="24"/>
                <w:szCs w:val="24"/>
              </w:rPr>
              <w:t xml:space="preserve">Modificări minore ce nu  influențează nivelul  </w:t>
            </w:r>
          </w:p>
          <w:p w:rsidR="002F4FBB" w:rsidRDefault="002F4FBB" w:rsidP="005D5B8C">
            <w:pPr>
              <w:pStyle w:val="Normal1"/>
              <w:widowControl w:val="0"/>
              <w:pBdr>
                <w:top w:val="nil"/>
                <w:left w:val="nil"/>
                <w:bottom w:val="nil"/>
                <w:right w:val="nil"/>
                <w:between w:val="nil"/>
              </w:pBdr>
              <w:spacing w:before="8"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159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Cu 1 zi în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prealabil.</w:t>
            </w:r>
          </w:p>
        </w:tc>
        <w:tc>
          <w:tcPr>
            <w:tcW w:w="354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182"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aplicare a modificărilor  aprobat de Beneficiar </w:t>
            </w:r>
          </w:p>
          <w:p w:rsidR="002F4FBB" w:rsidRDefault="002F4FBB" w:rsidP="005D5B8C">
            <w:pPr>
              <w:pStyle w:val="Normal1"/>
              <w:widowControl w:val="0"/>
              <w:pBdr>
                <w:top w:val="nil"/>
                <w:left w:val="nil"/>
                <w:bottom w:val="nil"/>
                <w:right w:val="nil"/>
                <w:between w:val="nil"/>
              </w:pBdr>
              <w:spacing w:before="8"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rsidR="002F4FBB" w:rsidRDefault="002F4FBB" w:rsidP="005D5B8C">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rsidR="002F4FBB" w:rsidRDefault="002F4FBB" w:rsidP="005D5B8C">
            <w:pPr>
              <w:pStyle w:val="Normal1"/>
              <w:widowControl w:val="0"/>
              <w:pBdr>
                <w:top w:val="nil"/>
                <w:left w:val="nil"/>
                <w:bottom w:val="nil"/>
                <w:right w:val="nil"/>
                <w:between w:val="nil"/>
              </w:pBdr>
              <w:spacing w:before="13"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127" w:hanging="2"/>
              <w:rPr>
                <w:rFonts w:ascii="Calibri" w:eastAsia="Calibri" w:hAnsi="Calibri" w:cs="Calibri"/>
                <w:color w:val="000000"/>
                <w:sz w:val="24"/>
                <w:szCs w:val="24"/>
              </w:rPr>
            </w:pPr>
            <w:r>
              <w:rPr>
                <w:rFonts w:ascii="Calibri" w:eastAsia="Calibri" w:hAnsi="Calibri" w:cs="Calibri"/>
                <w:color w:val="000000"/>
                <w:sz w:val="24"/>
                <w:szCs w:val="24"/>
              </w:rPr>
              <w:t>Sunt efectuate în afara  orelor de lucru. Durata  acestor lucrări nu va  depăși 4 ore.</w:t>
            </w:r>
          </w:p>
        </w:tc>
      </w:tr>
      <w:tr w:rsidR="002F4FBB" w:rsidTr="005D5B8C">
        <w:trPr>
          <w:cantSplit/>
          <w:trHeight w:val="2354"/>
          <w:tblHeader/>
        </w:trPr>
        <w:tc>
          <w:tcPr>
            <w:tcW w:w="262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4" w:lineRule="auto"/>
              <w:ind w:left="122" w:right="103" w:firstLine="10"/>
              <w:rPr>
                <w:rFonts w:ascii="Calibri" w:eastAsia="Calibri" w:hAnsi="Calibri" w:cs="Calibri"/>
                <w:color w:val="000000"/>
                <w:sz w:val="24"/>
                <w:szCs w:val="24"/>
              </w:rPr>
            </w:pPr>
            <w:r>
              <w:rPr>
                <w:rFonts w:ascii="Calibri" w:eastAsia="Calibri" w:hAnsi="Calibri" w:cs="Calibri"/>
                <w:color w:val="000000"/>
                <w:sz w:val="24"/>
                <w:szCs w:val="24"/>
              </w:rPr>
              <w:t>Modificări majore ce  necesită oprirea integră  sau parțială a sistemului  informatic sau implică  riscuri de funcționare a  acestuia</w:t>
            </w:r>
          </w:p>
        </w:tc>
        <w:tc>
          <w:tcPr>
            <w:tcW w:w="159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Cu 3 zile în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prealabil.</w:t>
            </w:r>
          </w:p>
        </w:tc>
        <w:tc>
          <w:tcPr>
            <w:tcW w:w="354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182"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aplicare a modificărilor  aprobat de Beneficiar. </w:t>
            </w:r>
          </w:p>
          <w:p w:rsidR="002F4FBB" w:rsidRDefault="002F4FBB" w:rsidP="005D5B8C">
            <w:pPr>
              <w:pStyle w:val="Normal1"/>
              <w:widowControl w:val="0"/>
              <w:pBdr>
                <w:top w:val="nil"/>
                <w:left w:val="nil"/>
                <w:bottom w:val="nil"/>
                <w:right w:val="nil"/>
                <w:between w:val="nil"/>
              </w:pBdr>
              <w:spacing w:before="8" w:line="245" w:lineRule="auto"/>
              <w:ind w:left="132" w:right="364"/>
              <w:rPr>
                <w:rFonts w:ascii="Calibri" w:eastAsia="Calibri" w:hAnsi="Calibri" w:cs="Calibri"/>
                <w:color w:val="000000"/>
                <w:sz w:val="24"/>
                <w:szCs w:val="24"/>
              </w:rPr>
            </w:pPr>
            <w:r>
              <w:rPr>
                <w:rFonts w:ascii="Calibri" w:eastAsia="Calibri" w:hAnsi="Calibri" w:cs="Calibri"/>
                <w:color w:val="000000"/>
                <w:sz w:val="24"/>
                <w:szCs w:val="24"/>
              </w:rPr>
              <w:t xml:space="preserve">Raportul de testare aprobat de  Beneficiar. </w:t>
            </w:r>
          </w:p>
          <w:p w:rsidR="002F4FBB" w:rsidRDefault="002F4FBB" w:rsidP="005D5B8C">
            <w:pPr>
              <w:pStyle w:val="Normal1"/>
              <w:widowControl w:val="0"/>
              <w:pBdr>
                <w:top w:val="nil"/>
                <w:left w:val="nil"/>
                <w:bottom w:val="nil"/>
                <w:right w:val="nil"/>
                <w:between w:val="nil"/>
              </w:pBdr>
              <w:spacing w:before="6"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rsidR="002F4FBB" w:rsidRDefault="002F4FBB" w:rsidP="005D5B8C">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rsidR="002F4FBB" w:rsidRDefault="002F4FBB" w:rsidP="005D5B8C">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4" w:lineRule="auto"/>
              <w:ind w:left="123" w:right="128" w:hanging="2"/>
              <w:rPr>
                <w:rFonts w:ascii="Calibri" w:eastAsia="Calibri" w:hAnsi="Calibri" w:cs="Calibri"/>
                <w:color w:val="000000"/>
                <w:sz w:val="24"/>
                <w:szCs w:val="24"/>
              </w:rPr>
            </w:pPr>
            <w:r>
              <w:rPr>
                <w:rFonts w:ascii="Calibri" w:eastAsia="Calibri" w:hAnsi="Calibri" w:cs="Calibri"/>
                <w:color w:val="000000"/>
                <w:sz w:val="24"/>
                <w:szCs w:val="24"/>
              </w:rPr>
              <w:t>Sunt efectuate în afara  orelor de lucru. Durata  acestor lucrări nu va  depăși 24 ore.</w:t>
            </w:r>
          </w:p>
        </w:tc>
      </w:tr>
      <w:tr w:rsidR="002F4FBB" w:rsidTr="005D5B8C">
        <w:trPr>
          <w:cantSplit/>
          <w:trHeight w:val="2062"/>
          <w:tblHeader/>
        </w:trPr>
        <w:tc>
          <w:tcPr>
            <w:tcW w:w="262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Lucrări urgente,  </w:t>
            </w:r>
          </w:p>
          <w:p w:rsidR="002F4FBB" w:rsidRDefault="002F4FBB" w:rsidP="005D5B8C">
            <w:pPr>
              <w:pStyle w:val="Normal1"/>
              <w:widowControl w:val="0"/>
              <w:pBdr>
                <w:top w:val="nil"/>
                <w:left w:val="nil"/>
                <w:bottom w:val="nil"/>
                <w:right w:val="nil"/>
                <w:between w:val="nil"/>
              </w:pBdr>
              <w:spacing w:before="12" w:line="244" w:lineRule="auto"/>
              <w:ind w:left="123" w:right="79" w:firstLine="7"/>
              <w:rPr>
                <w:rFonts w:ascii="Calibri" w:eastAsia="Calibri" w:hAnsi="Calibri" w:cs="Calibri"/>
                <w:color w:val="000000"/>
                <w:sz w:val="24"/>
                <w:szCs w:val="24"/>
              </w:rPr>
            </w:pPr>
            <w:r>
              <w:rPr>
                <w:rFonts w:ascii="Calibri" w:eastAsia="Calibri" w:hAnsi="Calibri" w:cs="Calibri"/>
                <w:color w:val="000000"/>
                <w:sz w:val="24"/>
                <w:szCs w:val="24"/>
              </w:rPr>
              <w:t xml:space="preserve">neefectuarea imediată a  cărora poate duce la  indisponibilitatea  </w:t>
            </w:r>
          </w:p>
          <w:p w:rsidR="002F4FBB" w:rsidRDefault="002F4FBB" w:rsidP="005D5B8C">
            <w:pPr>
              <w:pStyle w:val="Normal1"/>
              <w:widowControl w:val="0"/>
              <w:pBdr>
                <w:top w:val="nil"/>
                <w:left w:val="nil"/>
                <w:bottom w:val="nil"/>
                <w:right w:val="nil"/>
                <w:between w:val="nil"/>
              </w:pBdr>
              <w:spacing w:before="8" w:line="243" w:lineRule="auto"/>
              <w:ind w:left="123" w:right="494" w:hanging="2"/>
              <w:rPr>
                <w:rFonts w:ascii="Calibri" w:eastAsia="Calibri" w:hAnsi="Calibri" w:cs="Calibri"/>
                <w:color w:val="000000"/>
                <w:sz w:val="24"/>
                <w:szCs w:val="24"/>
              </w:rPr>
            </w:pPr>
            <w:r>
              <w:rPr>
                <w:rFonts w:ascii="Calibri" w:eastAsia="Calibri" w:hAnsi="Calibri" w:cs="Calibri"/>
                <w:color w:val="000000"/>
                <w:sz w:val="24"/>
                <w:szCs w:val="24"/>
              </w:rPr>
              <w:t xml:space="preserve">Serviciilor sau poate  afecta funcționarea  </w:t>
            </w:r>
          </w:p>
          <w:p w:rsidR="002F4FBB" w:rsidRDefault="002F4FBB" w:rsidP="005D5B8C">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acestora.</w:t>
            </w:r>
          </w:p>
        </w:tc>
        <w:tc>
          <w:tcPr>
            <w:tcW w:w="1593"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4" w:lineRule="auto"/>
              <w:ind w:left="123" w:right="65"/>
              <w:rPr>
                <w:rFonts w:ascii="Calibri" w:eastAsia="Calibri" w:hAnsi="Calibri" w:cs="Calibri"/>
                <w:color w:val="000000"/>
                <w:sz w:val="24"/>
                <w:szCs w:val="24"/>
              </w:rPr>
            </w:pPr>
            <w:r>
              <w:rPr>
                <w:rFonts w:ascii="Calibri" w:eastAsia="Calibri" w:hAnsi="Calibri" w:cs="Calibri"/>
                <w:color w:val="000000"/>
                <w:sz w:val="24"/>
                <w:szCs w:val="24"/>
              </w:rPr>
              <w:t xml:space="preserve">Cu notificarea  imediat ce a  apărut  </w:t>
            </w:r>
          </w:p>
          <w:p w:rsidR="002F4FBB" w:rsidRDefault="002F4FBB" w:rsidP="005D5B8C">
            <w:pPr>
              <w:pStyle w:val="Normal1"/>
              <w:widowControl w:val="0"/>
              <w:pBdr>
                <w:top w:val="nil"/>
                <w:left w:val="nil"/>
                <w:bottom w:val="nil"/>
                <w:right w:val="nil"/>
                <w:between w:val="nil"/>
              </w:pBdr>
              <w:spacing w:before="8"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necesitatea  </w:t>
            </w:r>
          </w:p>
          <w:p w:rsidR="002F4FBB" w:rsidRDefault="002F4FBB" w:rsidP="005D5B8C">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inițierii lor.</w:t>
            </w:r>
          </w:p>
        </w:tc>
        <w:tc>
          <w:tcPr>
            <w:tcW w:w="354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rsidR="002F4FBB" w:rsidRDefault="002F4FBB" w:rsidP="005D5B8C">
            <w:pPr>
              <w:pStyle w:val="Normal1"/>
              <w:widowControl w:val="0"/>
              <w:pBdr>
                <w:top w:val="nil"/>
                <w:left w:val="nil"/>
                <w:bottom w:val="nil"/>
                <w:right w:val="nil"/>
                <w:between w:val="nil"/>
              </w:pBdr>
              <w:spacing w:before="9"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rsidR="002F4FBB" w:rsidRDefault="002F4FBB" w:rsidP="005D5B8C">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30" w:right="73" w:firstLine="2"/>
              <w:rPr>
                <w:rFonts w:ascii="Calibri" w:eastAsia="Calibri" w:hAnsi="Calibri" w:cs="Calibri"/>
                <w:color w:val="000000"/>
                <w:sz w:val="24"/>
                <w:szCs w:val="24"/>
              </w:rPr>
            </w:pPr>
            <w:r>
              <w:rPr>
                <w:rFonts w:ascii="Calibri" w:eastAsia="Calibri" w:hAnsi="Calibri" w:cs="Calibri"/>
                <w:color w:val="000000"/>
                <w:sz w:val="24"/>
                <w:szCs w:val="24"/>
              </w:rPr>
              <w:t xml:space="preserve">Pot fi efectuate în orice  perioadă. Durata  </w:t>
            </w:r>
          </w:p>
          <w:p w:rsidR="002F4FBB" w:rsidRDefault="002F4FBB" w:rsidP="005D5B8C">
            <w:pPr>
              <w:pStyle w:val="Normal1"/>
              <w:widowControl w:val="0"/>
              <w:pBdr>
                <w:top w:val="nil"/>
                <w:left w:val="nil"/>
                <w:bottom w:val="nil"/>
                <w:right w:val="nil"/>
                <w:between w:val="nil"/>
              </w:pBdr>
              <w:spacing w:before="9" w:line="243" w:lineRule="auto"/>
              <w:ind w:left="117" w:right="66" w:firstLine="6"/>
              <w:rPr>
                <w:rFonts w:ascii="Calibri" w:eastAsia="Calibri" w:hAnsi="Calibri" w:cs="Calibri"/>
                <w:color w:val="000000"/>
                <w:sz w:val="24"/>
                <w:szCs w:val="24"/>
              </w:rPr>
            </w:pPr>
            <w:r>
              <w:rPr>
                <w:rFonts w:ascii="Calibri" w:eastAsia="Calibri" w:hAnsi="Calibri" w:cs="Calibri"/>
                <w:color w:val="000000"/>
                <w:sz w:val="24"/>
                <w:szCs w:val="24"/>
              </w:rPr>
              <w:t xml:space="preserve">acestora nu va depăși 2  ore. Toate acțiunile și  deciziile întreprinse vor  fi comunicate  </w:t>
            </w:r>
          </w:p>
          <w:p w:rsidR="002F4FBB" w:rsidRDefault="002F4FBB" w:rsidP="005D5B8C">
            <w:pPr>
              <w:pStyle w:val="Normal1"/>
              <w:widowControl w:val="0"/>
              <w:pBdr>
                <w:top w:val="nil"/>
                <w:left w:val="nil"/>
                <w:bottom w:val="nil"/>
                <w:right w:val="nil"/>
                <w:between w:val="nil"/>
              </w:pBdr>
              <w:spacing w:before="8"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Beneficiarului.</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spacing w:line="243" w:lineRule="auto"/>
        <w:ind w:left="236" w:right="760" w:firstLine="2"/>
        <w:rPr>
          <w:rFonts w:ascii="Calibri" w:eastAsia="Calibri" w:hAnsi="Calibri" w:cs="Calibri"/>
          <w:color w:val="000000"/>
          <w:sz w:val="24"/>
          <w:szCs w:val="24"/>
        </w:rPr>
      </w:pPr>
      <w:r>
        <w:rPr>
          <w:rFonts w:ascii="Calibri" w:eastAsia="Calibri" w:hAnsi="Calibri" w:cs="Calibri"/>
          <w:color w:val="000000"/>
          <w:sz w:val="24"/>
          <w:szCs w:val="24"/>
        </w:rPr>
        <w:t xml:space="preserve">Lucrările de aplicare a modificărilor vor fi efectuate de către Prestator cu impact minim asupra  parametrilor de funcționalitate și disponibilitate a Serviciilor. </w:t>
      </w:r>
    </w:p>
    <w:p w:rsidR="002F4FBB" w:rsidRDefault="002F4FBB" w:rsidP="002F4FBB">
      <w:pPr>
        <w:pStyle w:val="Normal1"/>
        <w:widowControl w:val="0"/>
        <w:pBdr>
          <w:top w:val="nil"/>
          <w:left w:val="nil"/>
          <w:bottom w:val="nil"/>
          <w:right w:val="nil"/>
          <w:between w:val="nil"/>
        </w:pBdr>
        <w:spacing w:before="248" w:line="243" w:lineRule="auto"/>
        <w:ind w:left="255" w:right="76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În cazul apariţiei neconcordanţei specificaţiei funcţionale, Prestatorul se obligă să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notifice în scris cu prezentarea descrierii detaliate a soluţiilor pentru înlăturarea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neconcordanţei.</w:t>
      </w:r>
      <w:r>
        <w:rPr>
          <w:rFonts w:ascii="Calibri" w:eastAsia="Calibri" w:hAnsi="Calibri" w:cs="Calibri"/>
          <w:color w:val="000000"/>
          <w:sz w:val="24"/>
          <w:szCs w:val="24"/>
        </w:rPr>
        <w:t xml:space="preserve"> </w:t>
      </w:r>
    </w:p>
    <w:p w:rsidR="002F4FBB" w:rsidRDefault="002F4FBB" w:rsidP="002F4FBB">
      <w:pPr>
        <w:pStyle w:val="Normal1"/>
        <w:widowControl w:val="0"/>
        <w:pBdr>
          <w:top w:val="nil"/>
          <w:left w:val="nil"/>
          <w:bottom w:val="nil"/>
          <w:right w:val="nil"/>
          <w:between w:val="nil"/>
        </w:pBdr>
        <w:spacing w:before="211"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6.2 Documentația tehnică </w:t>
      </w:r>
    </w:p>
    <w:p w:rsidR="002F4FBB" w:rsidRDefault="002F4FBB" w:rsidP="002F4FBB">
      <w:pPr>
        <w:pStyle w:val="Normal1"/>
        <w:widowControl w:val="0"/>
        <w:pBdr>
          <w:top w:val="nil"/>
          <w:left w:val="nil"/>
          <w:bottom w:val="nil"/>
          <w:right w:val="nil"/>
          <w:between w:val="nil"/>
        </w:pBdr>
        <w:spacing w:before="55" w:line="280" w:lineRule="auto"/>
        <w:ind w:left="218" w:right="760" w:firstLine="20"/>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menține în stare actuală documentația tehnică aferentă sistemelor informatice.  Documentația conține suficientă informație pentru ca orice echipa de dezvoltatori soft  /administratori terți să poată prelua serviciile de mentenanță. </w:t>
      </w:r>
    </w:p>
    <w:p w:rsidR="002F4FBB" w:rsidRDefault="002F4FBB" w:rsidP="002F4FBB">
      <w:pPr>
        <w:pStyle w:val="Normal1"/>
        <w:widowControl w:val="0"/>
        <w:pBdr>
          <w:top w:val="nil"/>
          <w:left w:val="nil"/>
          <w:bottom w:val="nil"/>
          <w:right w:val="nil"/>
          <w:between w:val="nil"/>
        </w:pBdr>
        <w:spacing w:before="214" w:line="281" w:lineRule="auto"/>
        <w:ind w:left="229" w:right="758" w:firstLine="8"/>
        <w:rPr>
          <w:rFonts w:ascii="Calibri" w:eastAsia="Calibri" w:hAnsi="Calibri" w:cs="Calibri"/>
          <w:color w:val="000000"/>
          <w:sz w:val="24"/>
          <w:szCs w:val="24"/>
        </w:rPr>
      </w:pPr>
      <w:r>
        <w:rPr>
          <w:rFonts w:ascii="Calibri" w:eastAsia="Calibri" w:hAnsi="Calibri" w:cs="Calibri"/>
          <w:color w:val="000000"/>
          <w:sz w:val="24"/>
          <w:szCs w:val="24"/>
        </w:rPr>
        <w:t>Prestatorul va notifica Beneficiarul despre noile versiuni și modificările importante, la  documentația tehnică aferentă sistemelor informatice destinată Beneficiarului.</w:t>
      </w:r>
    </w:p>
    <w:p w:rsidR="002F4FBB" w:rsidRDefault="002F4FBB" w:rsidP="002F4FBB">
      <w:pPr>
        <w:pStyle w:val="Normal1"/>
        <w:widowControl w:val="0"/>
        <w:pBdr>
          <w:top w:val="nil"/>
          <w:left w:val="nil"/>
          <w:bottom w:val="nil"/>
          <w:right w:val="nil"/>
          <w:between w:val="nil"/>
        </w:pBdr>
        <w:spacing w:before="214" w:line="281" w:lineRule="auto"/>
        <w:ind w:left="229" w:right="758" w:firstLine="8"/>
        <w:rPr>
          <w:rFonts w:ascii="Calibri" w:eastAsia="Calibri" w:hAnsi="Calibri" w:cs="Calibri"/>
          <w:color w:val="000000"/>
          <w:sz w:val="24"/>
          <w:szCs w:val="24"/>
        </w:rPr>
      </w:pPr>
    </w:p>
    <w:p w:rsidR="002F4FBB" w:rsidRDefault="002F4FBB" w:rsidP="002F4FBB">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6.3 Mediul de test </w:t>
      </w:r>
    </w:p>
    <w:p w:rsidR="002F4FBB" w:rsidRDefault="002F4FBB" w:rsidP="002F4FBB">
      <w:pPr>
        <w:pStyle w:val="Normal1"/>
        <w:widowControl w:val="0"/>
        <w:pBdr>
          <w:top w:val="nil"/>
          <w:left w:val="nil"/>
          <w:bottom w:val="nil"/>
          <w:right w:val="nil"/>
          <w:between w:val="nil"/>
        </w:pBdr>
        <w:spacing w:before="55" w:line="280" w:lineRule="auto"/>
        <w:ind w:left="236" w:right="756"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Pentru efectuarea testărilor funcționale a Sistemului Informatic supus mentenanței, </w:t>
      </w:r>
      <w:r>
        <w:rPr>
          <w:rFonts w:ascii="Calibri" w:eastAsia="Calibri" w:hAnsi="Calibri" w:cs="Calibri"/>
          <w:color w:val="000000"/>
          <w:sz w:val="24"/>
          <w:szCs w:val="24"/>
        </w:rPr>
        <w:lastRenderedPageBreak/>
        <w:t xml:space="preserve">Prestatorul  foloseste un mediu de test. Mediul de test va putea fi utilizat de  Beneficiar în următoarele cazuri: </w:t>
      </w:r>
    </w:p>
    <w:p w:rsidR="002F4FBB" w:rsidRDefault="002F4FBB" w:rsidP="002F4FBB">
      <w:pPr>
        <w:pStyle w:val="Normal1"/>
        <w:widowControl w:val="0"/>
        <w:pBdr>
          <w:top w:val="nil"/>
          <w:left w:val="nil"/>
          <w:bottom w:val="nil"/>
          <w:right w:val="nil"/>
          <w:between w:val="nil"/>
        </w:pBdr>
        <w:spacing w:before="216" w:line="243" w:lineRule="auto"/>
        <w:ind w:left="586" w:right="758"/>
        <w:jc w:val="center"/>
        <w:rPr>
          <w:rFonts w:ascii="Calibri" w:eastAsia="Calibri" w:hAnsi="Calibri" w:cs="Calibri"/>
          <w:color w:val="000000"/>
          <w:sz w:val="24"/>
          <w:szCs w:val="24"/>
        </w:rPr>
      </w:pPr>
      <w:r>
        <w:rPr>
          <w:rFonts w:ascii="Calibri" w:eastAsia="Calibri" w:hAnsi="Calibri" w:cs="Calibri"/>
          <w:color w:val="000000"/>
          <w:sz w:val="24"/>
          <w:szCs w:val="24"/>
        </w:rPr>
        <w:t xml:space="preserve">- La apariția unor probleme semnificative în mediul de producție. În aceste situații,  utilizarea mediului de testare poate fi solicitată atât de Beneficiar, cât și de Prestator; </w:t>
      </w:r>
    </w:p>
    <w:p w:rsidR="002F4FBB" w:rsidRDefault="002F4FBB" w:rsidP="002F4FBB">
      <w:pPr>
        <w:pStyle w:val="Normal1"/>
        <w:widowControl w:val="0"/>
        <w:pBdr>
          <w:top w:val="nil"/>
          <w:left w:val="nil"/>
          <w:bottom w:val="nil"/>
          <w:right w:val="nil"/>
          <w:between w:val="nil"/>
        </w:pBdr>
        <w:spacing w:before="128" w:line="243" w:lineRule="auto"/>
        <w:ind w:left="956" w:right="757" w:hanging="369"/>
        <w:rPr>
          <w:rFonts w:ascii="Calibri" w:eastAsia="Calibri" w:hAnsi="Calibri" w:cs="Calibri"/>
          <w:color w:val="000000"/>
          <w:sz w:val="24"/>
          <w:szCs w:val="24"/>
        </w:rPr>
      </w:pPr>
      <w:r>
        <w:rPr>
          <w:rFonts w:ascii="Calibri" w:eastAsia="Calibri" w:hAnsi="Calibri" w:cs="Calibri"/>
          <w:color w:val="000000"/>
          <w:sz w:val="24"/>
          <w:szCs w:val="24"/>
        </w:rPr>
        <w:t xml:space="preserve">- La implementarea modificărilor importante pentru sistemele informatice supuse  mentenanței şi testarea lor prealabilă pe mediul de test </w:t>
      </w:r>
    </w:p>
    <w:p w:rsidR="002F4FBB" w:rsidRDefault="002F4FBB" w:rsidP="002F4FBB">
      <w:pPr>
        <w:pStyle w:val="Normal1"/>
        <w:widowControl w:val="0"/>
        <w:pBdr>
          <w:top w:val="nil"/>
          <w:left w:val="nil"/>
          <w:bottom w:val="nil"/>
          <w:right w:val="nil"/>
          <w:between w:val="nil"/>
        </w:pBdr>
        <w:spacing w:before="128" w:line="244" w:lineRule="auto"/>
        <w:ind w:left="229" w:right="759" w:hanging="6"/>
        <w:rPr>
          <w:rFonts w:ascii="Calibri" w:eastAsia="Calibri" w:hAnsi="Calibri" w:cs="Calibri"/>
          <w:color w:val="000000"/>
          <w:sz w:val="24"/>
          <w:szCs w:val="24"/>
        </w:rPr>
      </w:pPr>
      <w:r>
        <w:rPr>
          <w:rFonts w:ascii="Calibri" w:eastAsia="Calibri" w:hAnsi="Calibri" w:cs="Calibri"/>
          <w:color w:val="000000"/>
          <w:sz w:val="24"/>
          <w:szCs w:val="24"/>
        </w:rPr>
        <w:t xml:space="preserve">Accesarea sistemelor informatice în mediul de testare se face în bază de canale securizate prin  autentificarea similară cu mediul de producție. </w:t>
      </w:r>
    </w:p>
    <w:p w:rsidR="002F4FBB" w:rsidRDefault="002F4FBB" w:rsidP="002F4FBB">
      <w:pPr>
        <w:pStyle w:val="Normal1"/>
        <w:widowControl w:val="0"/>
        <w:pBdr>
          <w:top w:val="nil"/>
          <w:left w:val="nil"/>
          <w:bottom w:val="nil"/>
          <w:right w:val="nil"/>
          <w:between w:val="nil"/>
        </w:pBdr>
        <w:spacing w:before="209"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6.4 Soluționarea divergențelor </w:t>
      </w:r>
    </w:p>
    <w:p w:rsidR="002F4FBB" w:rsidRDefault="002F4FBB" w:rsidP="002F4FBB">
      <w:pPr>
        <w:pStyle w:val="Normal1"/>
        <w:widowControl w:val="0"/>
        <w:pBdr>
          <w:top w:val="nil"/>
          <w:left w:val="nil"/>
          <w:bottom w:val="nil"/>
          <w:right w:val="nil"/>
          <w:between w:val="nil"/>
        </w:pBdr>
        <w:spacing w:before="55" w:line="243" w:lineRule="auto"/>
        <w:ind w:left="228" w:right="1748" w:firstLine="569"/>
        <w:rPr>
          <w:rFonts w:ascii="Calibri" w:eastAsia="Calibri" w:hAnsi="Calibri" w:cs="Calibri"/>
          <w:color w:val="000000"/>
          <w:sz w:val="24"/>
          <w:szCs w:val="24"/>
        </w:rPr>
      </w:pPr>
      <w:r>
        <w:rPr>
          <w:rFonts w:ascii="Calibri" w:eastAsia="Calibri" w:hAnsi="Calibri" w:cs="Calibri"/>
          <w:color w:val="000000"/>
          <w:sz w:val="24"/>
          <w:szCs w:val="24"/>
        </w:rPr>
        <w:t xml:space="preserve">Orice divergențe ivite între Părți vor fi soluționate cu efort comun și prin strânsă  conlucrare între Părți. În acest scop, vor fi aplicate următoarele reguli: </w:t>
      </w:r>
    </w:p>
    <w:p w:rsidR="002F4FBB" w:rsidRDefault="002F4FBB" w:rsidP="002F4FBB">
      <w:pPr>
        <w:pStyle w:val="Normal1"/>
        <w:widowControl w:val="0"/>
        <w:pBdr>
          <w:top w:val="nil"/>
          <w:left w:val="nil"/>
          <w:bottom w:val="nil"/>
          <w:right w:val="nil"/>
          <w:between w:val="nil"/>
        </w:pBdr>
        <w:spacing w:before="8" w:line="243" w:lineRule="auto"/>
        <w:ind w:left="228" w:right="754"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1) Părțile vor forma un grup comun de lucru în scopul soluționării divergențelor. De  comun acord, în grupul de lucru pot fi acceptați reprezentanți ai părților terțe, inclusiv: experți  independenți. </w:t>
      </w:r>
    </w:p>
    <w:p w:rsidR="002F4FBB" w:rsidRDefault="002F4FBB" w:rsidP="002F4FBB">
      <w:pPr>
        <w:pStyle w:val="Normal1"/>
        <w:widowControl w:val="0"/>
        <w:pBdr>
          <w:top w:val="nil"/>
          <w:left w:val="nil"/>
          <w:bottom w:val="nil"/>
          <w:right w:val="nil"/>
          <w:between w:val="nil"/>
        </w:pBdr>
        <w:spacing w:before="8" w:line="243" w:lineRule="auto"/>
        <w:ind w:left="229" w:right="755" w:firstLine="570"/>
        <w:rPr>
          <w:rFonts w:ascii="Calibri" w:eastAsia="Calibri" w:hAnsi="Calibri" w:cs="Calibri"/>
          <w:color w:val="000000"/>
          <w:sz w:val="24"/>
          <w:szCs w:val="24"/>
        </w:rPr>
      </w:pPr>
      <w:r>
        <w:rPr>
          <w:rFonts w:ascii="Calibri" w:eastAsia="Calibri" w:hAnsi="Calibri" w:cs="Calibri"/>
          <w:color w:val="000000"/>
          <w:sz w:val="24"/>
          <w:szCs w:val="24"/>
        </w:rPr>
        <w:t xml:space="preserve">2) La necesitate, părțile vor pregăti probele electronice relevante pentru aspectele ce au  devenit obiect de divergență.  </w:t>
      </w:r>
    </w:p>
    <w:p w:rsidR="002F4FBB" w:rsidRDefault="002F4FBB" w:rsidP="002F4FBB">
      <w:pPr>
        <w:pStyle w:val="Normal1"/>
        <w:widowControl w:val="0"/>
        <w:pBdr>
          <w:top w:val="nil"/>
          <w:left w:val="nil"/>
          <w:bottom w:val="nil"/>
          <w:right w:val="nil"/>
          <w:between w:val="nil"/>
        </w:pBdr>
        <w:spacing w:before="8" w:line="244" w:lineRule="auto"/>
        <w:ind w:left="199" w:right="755" w:firstLine="599"/>
        <w:jc w:val="both"/>
        <w:rPr>
          <w:rFonts w:ascii="Calibri" w:eastAsia="Calibri" w:hAnsi="Calibri" w:cs="Calibri"/>
          <w:color w:val="000000"/>
          <w:sz w:val="24"/>
          <w:szCs w:val="24"/>
        </w:rPr>
      </w:pPr>
      <w:r>
        <w:rPr>
          <w:rFonts w:ascii="Calibri" w:eastAsia="Calibri" w:hAnsi="Calibri" w:cs="Calibri"/>
          <w:color w:val="000000"/>
          <w:sz w:val="24"/>
          <w:szCs w:val="24"/>
        </w:rPr>
        <w:t xml:space="preserve">3) Grupul de lucru se va convoca și va examina subiectul divergențelor și probele  existente la subiect. Părțile vor aplica prevederile Contractului și prezentele Reguli în scopul  clarificării tuturor aspectelor disputate și identificării unei soluții echitabile pentru divergențele  ivite. În acest scop, pot fi ascultate, sau obținute în scris, opiniile membrilor externi, convocați  în grupul de lucru, precum şi rezultatele de expertiză ale probelor electronice existente. </w:t>
      </w:r>
    </w:p>
    <w:p w:rsidR="002F4FBB" w:rsidRDefault="002F4FBB" w:rsidP="002F4FBB">
      <w:pPr>
        <w:pStyle w:val="Normal1"/>
        <w:widowControl w:val="0"/>
        <w:pBdr>
          <w:top w:val="nil"/>
          <w:left w:val="nil"/>
          <w:bottom w:val="nil"/>
          <w:right w:val="nil"/>
          <w:between w:val="nil"/>
        </w:pBdr>
        <w:spacing w:before="8" w:line="243" w:lineRule="auto"/>
        <w:ind w:left="236" w:right="755" w:firstLine="556"/>
        <w:rPr>
          <w:rFonts w:ascii="Calibri" w:eastAsia="Calibri" w:hAnsi="Calibri" w:cs="Calibri"/>
          <w:color w:val="000000"/>
          <w:sz w:val="24"/>
          <w:szCs w:val="24"/>
        </w:rPr>
      </w:pPr>
      <w:r>
        <w:rPr>
          <w:rFonts w:ascii="Calibri" w:eastAsia="Calibri" w:hAnsi="Calibri" w:cs="Calibri"/>
          <w:color w:val="000000"/>
          <w:sz w:val="24"/>
          <w:szCs w:val="24"/>
        </w:rPr>
        <w:t xml:space="preserve">4) Concluzia grupului de lucru va fi fixată în baza unui proces - verbal, semnat de  membrii grupului de lucru din partea ambelor părți.  </w:t>
      </w:r>
    </w:p>
    <w:p w:rsidR="002F4FBB" w:rsidRDefault="002F4FBB" w:rsidP="002F4FBB">
      <w:pPr>
        <w:pStyle w:val="Normal1"/>
        <w:widowControl w:val="0"/>
        <w:pBdr>
          <w:top w:val="nil"/>
          <w:left w:val="nil"/>
          <w:bottom w:val="nil"/>
          <w:right w:val="nil"/>
          <w:between w:val="nil"/>
        </w:pBdr>
        <w:spacing w:before="8" w:line="243" w:lineRule="auto"/>
        <w:ind w:left="229" w:right="770"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Identificarea unei soluții echitabile pentru ambele Părți, în limite angajamentelor asumate  ale Părților, este preferabilă în toate situațiile de divergență. În cazul în care o asemenea soluție  nu poate fi identificată, părțile vor aplica prevederile Contractului pentru soluționarea litigiilor. </w:t>
      </w:r>
    </w:p>
    <w:p w:rsidR="002F4FBB" w:rsidRDefault="002F4FBB" w:rsidP="002F4FBB">
      <w:pPr>
        <w:pStyle w:val="Normal1"/>
        <w:widowControl w:val="0"/>
        <w:pBdr>
          <w:top w:val="nil"/>
          <w:left w:val="nil"/>
          <w:bottom w:val="nil"/>
          <w:right w:val="nil"/>
          <w:between w:val="nil"/>
        </w:pBdr>
        <w:spacing w:before="210"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6.5 Raportarea privind nivelul serviciilor </w:t>
      </w:r>
    </w:p>
    <w:p w:rsidR="002F4FBB" w:rsidRDefault="002F4FBB" w:rsidP="002F4FBB">
      <w:pPr>
        <w:pStyle w:val="Normal1"/>
        <w:widowControl w:val="0"/>
        <w:pBdr>
          <w:top w:val="nil"/>
          <w:left w:val="nil"/>
          <w:bottom w:val="nil"/>
          <w:right w:val="nil"/>
          <w:between w:val="nil"/>
        </w:pBdr>
        <w:spacing w:before="55" w:line="244" w:lineRule="auto"/>
        <w:ind w:left="226" w:right="755"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Părțile vor opta pentru prestarea transparentă a Serviciilor. În acest scop, Prestatorul va  prezenta cu regularitate Beneficiarului rapoarte privind conținutul și nivelul Serviciilor acordate.  Beneficiarul va formula propuneri privind conținutul rapoartelor de monitorizare a serviciilor.  Structura rapoartelor respective este stabilită de Prestator. </w:t>
      </w:r>
    </w:p>
    <w:p w:rsidR="002F4FBB" w:rsidRDefault="002F4FBB" w:rsidP="002F4FBB">
      <w:pPr>
        <w:pStyle w:val="Normal1"/>
        <w:widowControl w:val="0"/>
        <w:pBdr>
          <w:top w:val="nil"/>
          <w:left w:val="nil"/>
          <w:bottom w:val="nil"/>
          <w:right w:val="nil"/>
          <w:between w:val="nil"/>
        </w:pBdr>
        <w:spacing w:before="8" w:line="243" w:lineRule="auto"/>
        <w:ind w:left="227" w:right="1541" w:firstLine="576"/>
        <w:rPr>
          <w:rFonts w:ascii="Calibri" w:eastAsia="Calibri" w:hAnsi="Calibri" w:cs="Calibri"/>
          <w:color w:val="000000"/>
          <w:sz w:val="24"/>
          <w:szCs w:val="24"/>
        </w:rPr>
      </w:pPr>
      <w:r>
        <w:rPr>
          <w:rFonts w:ascii="Calibri" w:eastAsia="Calibri" w:hAnsi="Calibri" w:cs="Calibri"/>
          <w:color w:val="000000"/>
          <w:sz w:val="24"/>
          <w:szCs w:val="24"/>
        </w:rPr>
        <w:t>Rapoartele prezentate, regularitatea și modalitatea de prezentare a acestora, este  stabilită în tabelul de mai jos.</w:t>
      </w:r>
    </w:p>
    <w:tbl>
      <w:tblPr>
        <w:tblW w:w="9143" w:type="dxa"/>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6"/>
        <w:gridCol w:w="2694"/>
        <w:gridCol w:w="2835"/>
        <w:gridCol w:w="2268"/>
      </w:tblGrid>
      <w:tr w:rsidR="002F4FBB" w:rsidTr="005D5B8C">
        <w:trPr>
          <w:cantSplit/>
          <w:trHeight w:val="302"/>
          <w:tblHeader/>
        </w:trPr>
        <w:tc>
          <w:tcPr>
            <w:tcW w:w="134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14"/>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Tip raport </w:t>
            </w:r>
          </w:p>
        </w:tc>
        <w:tc>
          <w:tcPr>
            <w:tcW w:w="2694"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Conținut </w:t>
            </w:r>
          </w:p>
        </w:tc>
        <w:tc>
          <w:tcPr>
            <w:tcW w:w="283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Destinație </w:t>
            </w:r>
          </w:p>
        </w:tc>
        <w:tc>
          <w:tcPr>
            <w:tcW w:w="226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Regularitatea </w:t>
            </w:r>
          </w:p>
        </w:tc>
      </w:tr>
      <w:tr w:rsidR="002F4FBB" w:rsidTr="005D5B8C">
        <w:trPr>
          <w:cantSplit/>
          <w:trHeight w:val="1768"/>
          <w:tblHeader/>
        </w:trPr>
        <w:tc>
          <w:tcPr>
            <w:tcW w:w="134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rsidR="002F4FBB" w:rsidRDefault="002F4FBB" w:rsidP="005D5B8C">
            <w:pPr>
              <w:pStyle w:val="Normal1"/>
              <w:widowControl w:val="0"/>
              <w:pBdr>
                <w:top w:val="nil"/>
                <w:left w:val="nil"/>
                <w:bottom w:val="nil"/>
                <w:right w:val="nil"/>
                <w:between w:val="nil"/>
              </w:pBdr>
              <w:spacing w:before="15"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volumul  </w:t>
            </w:r>
          </w:p>
          <w:p w:rsidR="002F4FBB" w:rsidRDefault="002F4FBB" w:rsidP="005D5B8C">
            <w:pPr>
              <w:pStyle w:val="Normal1"/>
              <w:widowControl w:val="0"/>
              <w:pBdr>
                <w:top w:val="nil"/>
                <w:left w:val="nil"/>
                <w:bottom w:val="nil"/>
                <w:right w:val="nil"/>
                <w:between w:val="nil"/>
              </w:pBdr>
              <w:spacing w:before="12"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2694"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4" w:lineRule="auto"/>
              <w:ind w:left="122" w:right="354" w:hanging="7"/>
              <w:rPr>
                <w:rFonts w:ascii="Calibri" w:eastAsia="Calibri" w:hAnsi="Calibri" w:cs="Calibri"/>
                <w:color w:val="000000"/>
                <w:sz w:val="24"/>
                <w:szCs w:val="24"/>
              </w:rPr>
            </w:pPr>
            <w:r>
              <w:rPr>
                <w:rFonts w:ascii="Calibri" w:eastAsia="Calibri" w:hAnsi="Calibri" w:cs="Calibri"/>
                <w:color w:val="000000"/>
                <w:sz w:val="24"/>
                <w:szCs w:val="24"/>
              </w:rPr>
              <w:t>Tipul solicitării, durata  soluționării și tarifele  aplicate.</w:t>
            </w:r>
          </w:p>
        </w:tc>
        <w:tc>
          <w:tcPr>
            <w:tcW w:w="283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2" w:right="121"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rsidR="002F4FBB" w:rsidRDefault="002F4FBB" w:rsidP="005D5B8C">
            <w:pPr>
              <w:pStyle w:val="Normal1"/>
              <w:widowControl w:val="0"/>
              <w:pBdr>
                <w:top w:val="nil"/>
                <w:left w:val="nil"/>
                <w:bottom w:val="nil"/>
                <w:right w:val="nil"/>
                <w:between w:val="nil"/>
              </w:pBdr>
              <w:spacing w:before="11"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transparenței privind  </w:t>
            </w:r>
          </w:p>
          <w:p w:rsidR="002F4FBB" w:rsidRDefault="002F4FBB" w:rsidP="005D5B8C">
            <w:pPr>
              <w:pStyle w:val="Normal1"/>
              <w:widowControl w:val="0"/>
              <w:pBdr>
                <w:top w:val="nil"/>
                <w:left w:val="nil"/>
                <w:bottom w:val="nil"/>
                <w:right w:val="nil"/>
                <w:between w:val="nil"/>
              </w:pBdr>
              <w:spacing w:before="12" w:line="243" w:lineRule="auto"/>
              <w:ind w:left="130" w:right="499"/>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la  nivelul agreat de  </w:t>
            </w:r>
          </w:p>
          <w:p w:rsidR="002F4FBB" w:rsidRDefault="002F4FBB" w:rsidP="005D5B8C">
            <w:pPr>
              <w:pStyle w:val="Normal1"/>
              <w:widowControl w:val="0"/>
              <w:pBdr>
                <w:top w:val="nil"/>
                <w:left w:val="nil"/>
                <w:bottom w:val="nil"/>
                <w:right w:val="nil"/>
                <w:between w:val="nil"/>
              </w:pBdr>
              <w:spacing w:before="8"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Prestator.</w:t>
            </w:r>
          </w:p>
        </w:tc>
        <w:tc>
          <w:tcPr>
            <w:tcW w:w="226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rsidR="002F4FBB" w:rsidRDefault="002F4FBB" w:rsidP="005D5B8C">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La  </w:t>
            </w:r>
          </w:p>
          <w:p w:rsidR="002F4FBB" w:rsidRDefault="002F4FBB" w:rsidP="005D5B8C">
            <w:pPr>
              <w:pStyle w:val="Normal1"/>
              <w:widowControl w:val="0"/>
              <w:pBdr>
                <w:top w:val="nil"/>
                <w:left w:val="nil"/>
                <w:bottom w:val="nil"/>
                <w:right w:val="nil"/>
                <w:between w:val="nil"/>
              </w:pBdr>
              <w:spacing w:before="15"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solicitarea  </w:t>
            </w:r>
          </w:p>
          <w:p w:rsidR="002F4FBB" w:rsidRDefault="002F4FBB" w:rsidP="005D5B8C">
            <w:pPr>
              <w:pStyle w:val="Normal1"/>
              <w:widowControl w:val="0"/>
              <w:pBdr>
                <w:top w:val="nil"/>
                <w:left w:val="nil"/>
                <w:bottom w:val="nil"/>
                <w:right w:val="nil"/>
                <w:between w:val="nil"/>
              </w:pBdr>
              <w:spacing w:before="12" w:line="243" w:lineRule="auto"/>
              <w:ind w:left="122" w:right="400" w:firstLine="10"/>
              <w:rPr>
                <w:rFonts w:ascii="Calibri" w:eastAsia="Calibri" w:hAnsi="Calibri" w:cs="Calibri"/>
                <w:color w:val="000000"/>
                <w:sz w:val="24"/>
                <w:szCs w:val="24"/>
              </w:rPr>
            </w:pPr>
            <w:r>
              <w:rPr>
                <w:rFonts w:ascii="Calibri" w:eastAsia="Calibri" w:hAnsi="Calibri" w:cs="Calibri"/>
                <w:color w:val="000000"/>
                <w:sz w:val="24"/>
                <w:szCs w:val="24"/>
              </w:rPr>
              <w:t>Beneficiarului, pe  suport de hârtie.</w:t>
            </w:r>
          </w:p>
        </w:tc>
      </w:tr>
      <w:tr w:rsidR="002F4FBB" w:rsidTr="005D5B8C">
        <w:trPr>
          <w:cantSplit/>
          <w:trHeight w:val="1474"/>
          <w:tblHeader/>
        </w:trPr>
        <w:tc>
          <w:tcPr>
            <w:tcW w:w="134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rsidR="002F4FBB" w:rsidRDefault="002F4FBB" w:rsidP="005D5B8C">
            <w:pPr>
              <w:pStyle w:val="Normal1"/>
              <w:widowControl w:val="0"/>
              <w:pBdr>
                <w:top w:val="nil"/>
                <w:left w:val="nil"/>
                <w:bottom w:val="nil"/>
                <w:right w:val="nil"/>
                <w:between w:val="nil"/>
              </w:pBdr>
              <w:spacing w:before="12" w:line="243" w:lineRule="auto"/>
              <w:ind w:left="124" w:right="181" w:hanging="1"/>
              <w:rPr>
                <w:rFonts w:ascii="Calibri" w:eastAsia="Calibri" w:hAnsi="Calibri" w:cs="Calibri"/>
                <w:color w:val="000000"/>
                <w:sz w:val="24"/>
                <w:szCs w:val="24"/>
              </w:rPr>
            </w:pPr>
            <w:r>
              <w:rPr>
                <w:rFonts w:ascii="Calibri" w:eastAsia="Calibri" w:hAnsi="Calibri" w:cs="Calibri"/>
                <w:color w:val="000000"/>
                <w:sz w:val="24"/>
                <w:szCs w:val="24"/>
              </w:rPr>
              <w:t xml:space="preserve">solicitările  de  </w:t>
            </w:r>
          </w:p>
          <w:p w:rsidR="002F4FBB" w:rsidRDefault="002F4FBB" w:rsidP="005D5B8C">
            <w:pPr>
              <w:pStyle w:val="Normal1"/>
              <w:widowControl w:val="0"/>
              <w:pBdr>
                <w:top w:val="nil"/>
                <w:left w:val="nil"/>
                <w:bottom w:val="nil"/>
                <w:right w:val="nil"/>
                <w:between w:val="nil"/>
              </w:pBdr>
              <w:spacing w:before="9"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modificare</w:t>
            </w:r>
          </w:p>
        </w:tc>
        <w:tc>
          <w:tcPr>
            <w:tcW w:w="2694"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Propunerile de  </w:t>
            </w:r>
          </w:p>
          <w:p w:rsidR="002F4FBB" w:rsidRDefault="002F4FBB" w:rsidP="005D5B8C">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modificare a Serviciilor</w:t>
            </w:r>
          </w:p>
        </w:tc>
        <w:tc>
          <w:tcPr>
            <w:tcW w:w="283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3" w:lineRule="auto"/>
              <w:ind w:left="122" w:right="123"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rsidR="002F4FBB" w:rsidRDefault="002F4FBB" w:rsidP="005D5B8C">
            <w:pPr>
              <w:pStyle w:val="Normal1"/>
              <w:widowControl w:val="0"/>
              <w:pBdr>
                <w:top w:val="nil"/>
                <w:left w:val="nil"/>
                <w:bottom w:val="nil"/>
                <w:right w:val="nil"/>
                <w:between w:val="nil"/>
              </w:pBdr>
              <w:spacing w:before="8" w:line="243" w:lineRule="auto"/>
              <w:ind w:left="121" w:right="270" w:hanging="4"/>
              <w:rPr>
                <w:rFonts w:ascii="Calibri" w:eastAsia="Calibri" w:hAnsi="Calibri" w:cs="Calibri"/>
                <w:color w:val="000000"/>
                <w:sz w:val="24"/>
                <w:szCs w:val="24"/>
              </w:rPr>
            </w:pPr>
            <w:r>
              <w:rPr>
                <w:rFonts w:ascii="Calibri" w:eastAsia="Calibri" w:hAnsi="Calibri" w:cs="Calibri"/>
                <w:color w:val="000000"/>
                <w:sz w:val="24"/>
                <w:szCs w:val="24"/>
              </w:rPr>
              <w:t>transparenței dezvoltării  SIF.</w:t>
            </w:r>
          </w:p>
        </w:tc>
        <w:tc>
          <w:tcPr>
            <w:tcW w:w="226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rsidR="002F4FBB" w:rsidRDefault="002F4FBB" w:rsidP="005D5B8C">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La  </w:t>
            </w:r>
          </w:p>
          <w:p w:rsidR="002F4FBB" w:rsidRDefault="002F4FBB" w:rsidP="005D5B8C">
            <w:pPr>
              <w:pStyle w:val="Normal1"/>
              <w:widowControl w:val="0"/>
              <w:pBdr>
                <w:top w:val="nil"/>
                <w:left w:val="nil"/>
                <w:bottom w:val="nil"/>
                <w:right w:val="nil"/>
                <w:between w:val="nil"/>
              </w:pBdr>
              <w:spacing w:before="12"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solicitarea  </w:t>
            </w:r>
          </w:p>
          <w:p w:rsidR="002F4FBB" w:rsidRDefault="002F4FBB" w:rsidP="005D5B8C">
            <w:pPr>
              <w:pStyle w:val="Normal1"/>
              <w:widowControl w:val="0"/>
              <w:pBdr>
                <w:top w:val="nil"/>
                <w:left w:val="nil"/>
                <w:bottom w:val="nil"/>
                <w:right w:val="nil"/>
                <w:between w:val="nil"/>
              </w:pBdr>
              <w:spacing w:before="12" w:line="244" w:lineRule="auto"/>
              <w:ind w:left="122" w:right="400" w:firstLine="10"/>
              <w:rPr>
                <w:rFonts w:ascii="Calibri" w:eastAsia="Calibri" w:hAnsi="Calibri" w:cs="Calibri"/>
                <w:color w:val="000000"/>
                <w:sz w:val="24"/>
                <w:szCs w:val="24"/>
              </w:rPr>
            </w:pPr>
            <w:r>
              <w:rPr>
                <w:rFonts w:ascii="Calibri" w:eastAsia="Calibri" w:hAnsi="Calibri" w:cs="Calibri"/>
                <w:color w:val="000000"/>
                <w:sz w:val="24"/>
                <w:szCs w:val="24"/>
              </w:rPr>
              <w:t>Beneficiarului, pe  suport de hârtie.</w:t>
            </w:r>
          </w:p>
        </w:tc>
      </w:tr>
      <w:tr w:rsidR="002F4FBB" w:rsidTr="005D5B8C">
        <w:trPr>
          <w:cantSplit/>
          <w:trHeight w:val="2570"/>
          <w:tblHeader/>
        </w:trPr>
        <w:tc>
          <w:tcPr>
            <w:tcW w:w="1346"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rsidR="002F4FBB" w:rsidRDefault="002F4FBB" w:rsidP="005D5B8C">
            <w:pPr>
              <w:pStyle w:val="Normal1"/>
              <w:widowControl w:val="0"/>
              <w:pBdr>
                <w:top w:val="nil"/>
                <w:left w:val="nil"/>
                <w:bottom w:val="nil"/>
                <w:right w:val="nil"/>
                <w:between w:val="nil"/>
              </w:pBdr>
              <w:spacing w:before="55"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rsidR="002F4FBB" w:rsidRDefault="002F4FBB" w:rsidP="005D5B8C">
            <w:pPr>
              <w:pStyle w:val="Normal1"/>
              <w:widowControl w:val="0"/>
              <w:pBdr>
                <w:top w:val="nil"/>
                <w:left w:val="nil"/>
                <w:bottom w:val="nil"/>
                <w:right w:val="nil"/>
                <w:between w:val="nil"/>
              </w:pBdr>
              <w:spacing w:before="55"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nivelul  </w:t>
            </w:r>
          </w:p>
          <w:p w:rsidR="002F4FBB" w:rsidRDefault="002F4FBB" w:rsidP="005D5B8C">
            <w:pPr>
              <w:pStyle w:val="Normal1"/>
              <w:widowControl w:val="0"/>
              <w:pBdr>
                <w:top w:val="nil"/>
                <w:left w:val="nil"/>
                <w:bottom w:val="nil"/>
                <w:right w:val="nil"/>
                <w:between w:val="nil"/>
              </w:pBdr>
              <w:spacing w:before="58"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2694"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80" w:lineRule="auto"/>
              <w:ind w:left="122" w:right="104" w:firstLine="10"/>
              <w:rPr>
                <w:rFonts w:ascii="Calibri" w:eastAsia="Calibri" w:hAnsi="Calibri" w:cs="Calibri"/>
                <w:color w:val="000000"/>
                <w:sz w:val="24"/>
                <w:szCs w:val="24"/>
              </w:rPr>
            </w:pPr>
            <w:r>
              <w:rPr>
                <w:rFonts w:ascii="Calibri" w:eastAsia="Calibri" w:hAnsi="Calibri" w:cs="Calibri"/>
                <w:color w:val="000000"/>
                <w:sz w:val="24"/>
                <w:szCs w:val="24"/>
              </w:rPr>
              <w:t>Nivelul de disponibilitate  a sistemului, întreruperi  planificate, incidente  raportate, solicitări de  suport.</w:t>
            </w:r>
          </w:p>
        </w:tc>
        <w:tc>
          <w:tcPr>
            <w:tcW w:w="2835"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79" w:lineRule="auto"/>
              <w:ind w:left="122" w:right="123"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rsidR="002F4FBB" w:rsidRDefault="002F4FBB" w:rsidP="005D5B8C">
            <w:pPr>
              <w:pStyle w:val="Normal1"/>
              <w:widowControl w:val="0"/>
              <w:pBdr>
                <w:top w:val="nil"/>
                <w:left w:val="nil"/>
                <w:bottom w:val="nil"/>
                <w:right w:val="nil"/>
                <w:between w:val="nil"/>
              </w:pBdr>
              <w:spacing w:before="16"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transparenței privind  </w:t>
            </w:r>
          </w:p>
          <w:p w:rsidR="002F4FBB" w:rsidRDefault="002F4FBB" w:rsidP="005D5B8C">
            <w:pPr>
              <w:pStyle w:val="Normal1"/>
              <w:widowControl w:val="0"/>
              <w:pBdr>
                <w:top w:val="nil"/>
                <w:left w:val="nil"/>
                <w:bottom w:val="nil"/>
                <w:right w:val="nil"/>
                <w:between w:val="nil"/>
              </w:pBdr>
              <w:spacing w:before="58" w:line="279" w:lineRule="auto"/>
              <w:ind w:left="130" w:right="512"/>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la  nivelul agreat de  </w:t>
            </w:r>
          </w:p>
          <w:p w:rsidR="002F4FBB" w:rsidRDefault="002F4FBB" w:rsidP="005D5B8C">
            <w:pPr>
              <w:pStyle w:val="Normal1"/>
              <w:widowControl w:val="0"/>
              <w:pBdr>
                <w:top w:val="nil"/>
                <w:left w:val="nil"/>
                <w:bottom w:val="nil"/>
                <w:right w:val="nil"/>
                <w:between w:val="nil"/>
              </w:pBdr>
              <w:spacing w:before="16"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Prestator.</w:t>
            </w:r>
          </w:p>
        </w:tc>
        <w:tc>
          <w:tcPr>
            <w:tcW w:w="2268" w:type="dxa"/>
            <w:shd w:val="clear" w:color="auto" w:fill="auto"/>
            <w:tcMar>
              <w:top w:w="100" w:type="dxa"/>
              <w:left w:w="100" w:type="dxa"/>
              <w:bottom w:w="100" w:type="dxa"/>
              <w:right w:w="100" w:type="dxa"/>
            </w:tcMar>
          </w:tcPr>
          <w:p w:rsidR="002F4FBB" w:rsidRDefault="002F4FBB" w:rsidP="005D5B8C">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rsidR="002F4FBB" w:rsidRDefault="002F4FBB" w:rsidP="005D5B8C">
            <w:pPr>
              <w:pStyle w:val="Normal1"/>
              <w:widowControl w:val="0"/>
              <w:pBdr>
                <w:top w:val="nil"/>
                <w:left w:val="nil"/>
                <w:bottom w:val="nil"/>
                <w:right w:val="nil"/>
                <w:between w:val="nil"/>
              </w:pBdr>
              <w:spacing w:before="55"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w:t>
            </w:r>
          </w:p>
          <w:p w:rsidR="002F4FBB" w:rsidRDefault="002F4FBB" w:rsidP="005D5B8C">
            <w:pPr>
              <w:pStyle w:val="Normal1"/>
              <w:widowControl w:val="0"/>
              <w:pBdr>
                <w:top w:val="nil"/>
                <w:left w:val="nil"/>
                <w:bottom w:val="nil"/>
                <w:right w:val="nil"/>
                <w:between w:val="nil"/>
              </w:pBdr>
              <w:spacing w:before="55"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disponibil în  </w:t>
            </w:r>
          </w:p>
          <w:p w:rsidR="002F4FBB" w:rsidRDefault="002F4FBB" w:rsidP="005D5B8C">
            <w:pPr>
              <w:pStyle w:val="Normal1"/>
              <w:widowControl w:val="0"/>
              <w:pBdr>
                <w:top w:val="nil"/>
                <w:left w:val="nil"/>
                <w:bottom w:val="nil"/>
                <w:right w:val="nil"/>
                <w:between w:val="nil"/>
              </w:pBdr>
              <w:spacing w:before="58"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Sistemul Service  </w:t>
            </w:r>
          </w:p>
          <w:p w:rsidR="002F4FBB" w:rsidRDefault="002F4FBB" w:rsidP="005D5B8C">
            <w:pPr>
              <w:pStyle w:val="Normal1"/>
              <w:widowControl w:val="0"/>
              <w:pBdr>
                <w:top w:val="nil"/>
                <w:left w:val="nil"/>
                <w:bottom w:val="nil"/>
                <w:right w:val="nil"/>
                <w:between w:val="nil"/>
              </w:pBdr>
              <w:spacing w:before="55" w:line="280" w:lineRule="auto"/>
              <w:ind w:left="122" w:right="243" w:firstLine="10"/>
              <w:rPr>
                <w:rFonts w:ascii="Calibri" w:eastAsia="Calibri" w:hAnsi="Calibri" w:cs="Calibri"/>
                <w:color w:val="000000"/>
                <w:sz w:val="24"/>
                <w:szCs w:val="24"/>
              </w:rPr>
            </w:pPr>
            <w:r>
              <w:rPr>
                <w:rFonts w:ascii="Calibri" w:eastAsia="Calibri" w:hAnsi="Calibri" w:cs="Calibri"/>
                <w:color w:val="000000"/>
                <w:sz w:val="24"/>
                <w:szCs w:val="24"/>
              </w:rPr>
              <w:t>Desk. La solicitarea  Beneficiarului, pe  suport de hârtie.</w:t>
            </w:r>
          </w:p>
        </w:tc>
      </w:tr>
    </w:tbl>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rPr>
          <w:color w:val="000000"/>
        </w:rPr>
      </w:pPr>
    </w:p>
    <w:p w:rsidR="002F4FBB" w:rsidRDefault="002F4FBB" w:rsidP="002F4FBB">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6.6 Securitatea informației </w:t>
      </w:r>
    </w:p>
    <w:p w:rsidR="002F4FBB" w:rsidRDefault="002F4FBB" w:rsidP="002F4FBB">
      <w:pPr>
        <w:pStyle w:val="Normal1"/>
        <w:widowControl w:val="0"/>
        <w:pBdr>
          <w:top w:val="nil"/>
          <w:left w:val="nil"/>
          <w:bottom w:val="nil"/>
          <w:right w:val="nil"/>
          <w:between w:val="nil"/>
        </w:pBdr>
        <w:spacing w:before="53" w:line="280" w:lineRule="auto"/>
        <w:ind w:left="236" w:right="756"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Părțile agreează de comun acord să conlucreze și să coopereze în vederea gestiunii pro-active a  riscurilor de securitate a informației ce pot afecta serviciile Prestatorului și sistemele  Beneficiarului, dependente de serviciile Prestatorului. </w:t>
      </w:r>
    </w:p>
    <w:p w:rsidR="002F4FBB" w:rsidRDefault="002F4FBB" w:rsidP="002F4FBB">
      <w:pPr>
        <w:pStyle w:val="Normal1"/>
        <w:widowControl w:val="0"/>
        <w:pBdr>
          <w:top w:val="nil"/>
          <w:left w:val="nil"/>
          <w:bottom w:val="nil"/>
          <w:right w:val="nil"/>
          <w:between w:val="nil"/>
        </w:pBdr>
        <w:spacing w:before="216" w:line="279" w:lineRule="auto"/>
        <w:ind w:left="233" w:right="754" w:firstLine="4"/>
        <w:rPr>
          <w:rFonts w:ascii="Calibri" w:eastAsia="Calibri" w:hAnsi="Calibri" w:cs="Calibri"/>
          <w:color w:val="000000"/>
          <w:sz w:val="24"/>
          <w:szCs w:val="24"/>
        </w:rPr>
      </w:pPr>
      <w:r>
        <w:rPr>
          <w:rFonts w:ascii="Calibri" w:eastAsia="Calibri" w:hAnsi="Calibri" w:cs="Calibri"/>
          <w:color w:val="000000"/>
          <w:sz w:val="24"/>
          <w:szCs w:val="24"/>
        </w:rPr>
        <w:t xml:space="preserve">Prestatorul este responsabil pentru securitatea tehnologică și funcțională a sistemelor  informatice supuse mentenanței, în limitele sarcinilor de mentenanţă îndeplinite. </w:t>
      </w:r>
    </w:p>
    <w:p w:rsidR="002F4FBB" w:rsidRPr="00287531" w:rsidRDefault="002F4FBB" w:rsidP="002F4FBB">
      <w:pPr>
        <w:pStyle w:val="Normal1"/>
        <w:widowControl w:val="0"/>
        <w:pBdr>
          <w:top w:val="nil"/>
          <w:left w:val="nil"/>
          <w:bottom w:val="nil"/>
          <w:right w:val="nil"/>
          <w:between w:val="nil"/>
        </w:pBdr>
        <w:spacing w:before="217" w:line="240" w:lineRule="auto"/>
        <w:ind w:left="238"/>
        <w:rPr>
          <w:rFonts w:ascii="Calibri" w:eastAsia="Calibri" w:hAnsi="Calibri" w:cs="Calibri"/>
          <w:color w:val="000000"/>
          <w:sz w:val="24"/>
          <w:szCs w:val="24"/>
        </w:rPr>
      </w:pPr>
      <w:r w:rsidRPr="00287531">
        <w:rPr>
          <w:rFonts w:ascii="Calibri" w:eastAsia="Calibri" w:hAnsi="Calibri" w:cs="Calibri"/>
          <w:color w:val="000000"/>
          <w:sz w:val="24"/>
          <w:szCs w:val="24"/>
        </w:rPr>
        <w:t>SIA AMS gestionează date cu caracter personal, respectiv date personale cu caracter special din domeniul sănătății. Acesta rulează</w:t>
      </w:r>
      <w:r w:rsidRPr="00D003D3">
        <w:rPr>
          <w:rFonts w:ascii="Calibri" w:eastAsia="Calibri" w:hAnsi="Calibri" w:cs="Calibri"/>
          <w:color w:val="000000"/>
          <w:sz w:val="24"/>
          <w:szCs w:val="24"/>
        </w:rPr>
        <w:t xml:space="preserve"> in </w:t>
      </w:r>
      <w:r w:rsidRPr="00287531">
        <w:rPr>
          <w:rFonts w:ascii="Calibri" w:eastAsia="Calibri" w:hAnsi="Calibri" w:cs="Calibri"/>
          <w:color w:val="000000"/>
          <w:sz w:val="24"/>
          <w:szCs w:val="24"/>
        </w:rPr>
        <w:t xml:space="preserve">cloud-ul guvernamental (Mcloud), colectând si gestionând informațiile din </w:t>
      </w:r>
      <w:r>
        <w:rPr>
          <w:rFonts w:ascii="Calibri" w:eastAsia="Calibri" w:hAnsi="Calibri" w:cs="Calibri"/>
          <w:color w:val="000000"/>
          <w:sz w:val="24"/>
          <w:szCs w:val="24"/>
        </w:rPr>
        <w:t>instituțiile medicale</w:t>
      </w:r>
      <w:r w:rsidRPr="00287531">
        <w:rPr>
          <w:rFonts w:ascii="Calibri" w:eastAsia="Calibri" w:hAnsi="Calibri" w:cs="Calibri"/>
          <w:color w:val="000000"/>
          <w:sz w:val="24"/>
          <w:szCs w:val="24"/>
        </w:rPr>
        <w:t>.</w:t>
      </w:r>
    </w:p>
    <w:p w:rsidR="002F4FBB" w:rsidRPr="00287531" w:rsidRDefault="002F4FBB" w:rsidP="002F4FBB">
      <w:pPr>
        <w:pStyle w:val="Normal1"/>
        <w:widowControl w:val="0"/>
        <w:pBdr>
          <w:top w:val="nil"/>
          <w:left w:val="nil"/>
          <w:bottom w:val="nil"/>
          <w:right w:val="nil"/>
          <w:between w:val="nil"/>
        </w:pBdr>
        <w:spacing w:before="217" w:line="240" w:lineRule="auto"/>
        <w:ind w:left="238"/>
        <w:rPr>
          <w:rFonts w:ascii="Calibri" w:eastAsia="Calibri" w:hAnsi="Calibri" w:cs="Calibri"/>
          <w:color w:val="000000"/>
          <w:sz w:val="24"/>
          <w:szCs w:val="24"/>
        </w:rPr>
      </w:pPr>
      <w:r w:rsidRPr="00287531">
        <w:rPr>
          <w:rFonts w:ascii="Calibri" w:eastAsia="Calibri" w:hAnsi="Calibri" w:cs="Calibri"/>
          <w:color w:val="000000"/>
          <w:sz w:val="24"/>
          <w:szCs w:val="24"/>
        </w:rPr>
        <w:t xml:space="preserve">In conformitate cu legislația in vigoare cu privire la prelucrarea datelor cu caracter personal (Legea nr. 133/2011 privind protecția datelor cu caracter personal, cu modificările si actualizările ulterioare), </w:t>
      </w:r>
      <w:r>
        <w:rPr>
          <w:rFonts w:ascii="Calibri" w:eastAsia="Calibri" w:hAnsi="Calibri" w:cs="Calibri"/>
          <w:color w:val="000000"/>
          <w:sz w:val="24"/>
          <w:szCs w:val="24"/>
        </w:rPr>
        <w:t>se impune</w:t>
      </w:r>
      <w:r w:rsidRPr="00287531">
        <w:rPr>
          <w:rFonts w:ascii="Calibri" w:eastAsia="Calibri" w:hAnsi="Calibri" w:cs="Calibri"/>
          <w:color w:val="000000"/>
          <w:sz w:val="24"/>
          <w:szCs w:val="24"/>
        </w:rPr>
        <w:t xml:space="preserve"> ca personalul care prelucrează datele respective sa dețină anumite competente si calificări. </w:t>
      </w:r>
    </w:p>
    <w:p w:rsidR="002F4FBB" w:rsidRPr="008F764D" w:rsidRDefault="002F4FBB" w:rsidP="002F4FBB">
      <w:pPr>
        <w:pStyle w:val="Normal1"/>
        <w:widowControl w:val="0"/>
        <w:pBdr>
          <w:top w:val="nil"/>
          <w:left w:val="nil"/>
          <w:bottom w:val="nil"/>
          <w:right w:val="nil"/>
          <w:between w:val="nil"/>
        </w:pBdr>
        <w:spacing w:before="214" w:line="281" w:lineRule="auto"/>
        <w:ind w:left="222" w:right="755" w:firstLine="4"/>
        <w:jc w:val="both"/>
        <w:rPr>
          <w:rFonts w:ascii="Calibri" w:eastAsia="Calibri" w:hAnsi="Calibri" w:cs="Calibri"/>
          <w:color w:val="000000"/>
          <w:sz w:val="24"/>
          <w:szCs w:val="24"/>
        </w:rPr>
      </w:pPr>
      <w:r w:rsidRPr="008F764D">
        <w:rPr>
          <w:rFonts w:ascii="Calibri" w:eastAsia="Calibri" w:hAnsi="Calibri" w:cs="Calibri"/>
          <w:color w:val="000000"/>
          <w:sz w:val="24"/>
          <w:szCs w:val="24"/>
        </w:rPr>
        <w:t>Sistemul prelucrează date medicale</w:t>
      </w:r>
      <w:r>
        <w:rPr>
          <w:rFonts w:ascii="Calibri" w:eastAsia="Calibri" w:hAnsi="Calibri" w:cs="Calibri"/>
          <w:color w:val="000000"/>
          <w:sz w:val="24"/>
          <w:szCs w:val="24"/>
        </w:rPr>
        <w:t xml:space="preserve"> </w:t>
      </w:r>
      <w:r w:rsidRPr="008F764D">
        <w:rPr>
          <w:rFonts w:ascii="Calibri" w:eastAsia="Calibri" w:hAnsi="Calibri" w:cs="Calibri"/>
          <w:color w:val="000000"/>
          <w:sz w:val="24"/>
          <w:szCs w:val="24"/>
        </w:rPr>
        <w:t xml:space="preserve">speciale, cu caracter personal, iar Beneficiarul trebuie sa asigure implementarea masurilor organizatorice si tehnice necesare pentru asigurarea confidențialității si securității datelor cu caracter personal in conformitate cu dispozițiile </w:t>
      </w:r>
      <w:r w:rsidRPr="00E570D7">
        <w:rPr>
          <w:rFonts w:ascii="Calibri" w:eastAsia="Calibri" w:hAnsi="Calibri" w:cs="Calibri"/>
          <w:i/>
          <w:color w:val="000000"/>
          <w:sz w:val="24"/>
          <w:szCs w:val="24"/>
        </w:rPr>
        <w:t xml:space="preserve">Legii nr. 133 din 8 iulie 2011 privind protecția datelor cu caracter personal si Hotărârii Guvernului </w:t>
      </w:r>
      <w:r w:rsidRPr="00E570D7">
        <w:rPr>
          <w:rFonts w:ascii="Calibri" w:eastAsia="Calibri" w:hAnsi="Calibri" w:cs="Calibri"/>
          <w:i/>
          <w:color w:val="000000"/>
          <w:sz w:val="24"/>
          <w:szCs w:val="24"/>
        </w:rPr>
        <w:lastRenderedPageBreak/>
        <w:t xml:space="preserve">nr. 1123 din 14 decembrie 2010 „Privind aprobarea Cerințelor fata de asigurarea securității datelor cu caracter personal la prelucrarea acestora in cadrul sistemelor informaționale de date cu caracter personal”. </w:t>
      </w:r>
      <w:r>
        <w:rPr>
          <w:rFonts w:ascii="Calibri" w:eastAsia="Calibri" w:hAnsi="Calibri" w:cs="Calibri"/>
          <w:color w:val="000000"/>
          <w:sz w:val="24"/>
          <w:szCs w:val="24"/>
        </w:rPr>
        <w:t xml:space="preserve">Beneficiarul </w:t>
      </w:r>
      <w:r w:rsidRPr="008F764D">
        <w:rPr>
          <w:rFonts w:ascii="Calibri" w:eastAsia="Calibri" w:hAnsi="Calibri" w:cs="Calibri"/>
          <w:color w:val="000000"/>
          <w:sz w:val="24"/>
          <w:szCs w:val="24"/>
        </w:rPr>
        <w:t>solicita ca</w:t>
      </w:r>
      <w:r>
        <w:rPr>
          <w:rFonts w:ascii="Calibri" w:eastAsia="Calibri" w:hAnsi="Calibri" w:cs="Calibri"/>
          <w:color w:val="000000"/>
          <w:sz w:val="24"/>
          <w:szCs w:val="24"/>
        </w:rPr>
        <w:t>,</w:t>
      </w:r>
      <w:r w:rsidRPr="008F764D">
        <w:rPr>
          <w:rFonts w:ascii="Calibri" w:eastAsia="Calibri" w:hAnsi="Calibri" w:cs="Calibri"/>
          <w:color w:val="000000"/>
          <w:sz w:val="24"/>
          <w:szCs w:val="24"/>
        </w:rPr>
        <w:t xml:space="preserve"> in cadrul ofertelor depuse, personalul Prestatorului sa faca dovada competentelor si cunoștințelor necesare de utilizare a sistemelor informatice din domeniul sănătății, acordând un interes deosebit respectării normelor de securitate. Cel puțin pentru Managerul de Proiect, care va coordona echipa personalului din partea Prestatorului, ofertanții trebuie sa </w:t>
      </w:r>
      <w:r>
        <w:rPr>
          <w:rFonts w:ascii="Calibri" w:eastAsia="Calibri" w:hAnsi="Calibri" w:cs="Calibri"/>
          <w:color w:val="000000"/>
          <w:sz w:val="24"/>
          <w:szCs w:val="24"/>
        </w:rPr>
        <w:t>confirme</w:t>
      </w:r>
      <w:r w:rsidRPr="008F764D">
        <w:rPr>
          <w:rFonts w:ascii="Calibri" w:eastAsia="Calibri" w:hAnsi="Calibri" w:cs="Calibri"/>
          <w:color w:val="000000"/>
          <w:sz w:val="24"/>
          <w:szCs w:val="24"/>
        </w:rPr>
        <w:t xml:space="preserve"> competentele si cunoștințele specifice managementului securității informatice</w:t>
      </w:r>
      <w:r>
        <w:rPr>
          <w:rFonts w:ascii="Calibri" w:eastAsia="Calibri" w:hAnsi="Calibri" w:cs="Calibri"/>
          <w:color w:val="000000"/>
          <w:sz w:val="24"/>
          <w:szCs w:val="24"/>
        </w:rPr>
        <w:t xml:space="preserve"> printr-o </w:t>
      </w:r>
      <w:r w:rsidRPr="008F764D">
        <w:rPr>
          <w:rFonts w:ascii="Calibri" w:eastAsia="Calibri" w:hAnsi="Calibri" w:cs="Calibri"/>
          <w:color w:val="000000"/>
          <w:sz w:val="24"/>
          <w:szCs w:val="24"/>
        </w:rPr>
        <w:t>certificare in domeniul sistemelor de management al securității informațiilor conform cerințelor standardului ISO 27001 sau echivalent, emisa de o autoritate publica competenta cu recunoaștere generala sau de către un organism de drept public sau privat autorizat.</w:t>
      </w:r>
    </w:p>
    <w:p w:rsidR="002F4FBB" w:rsidRDefault="002F4FBB" w:rsidP="002F4FBB">
      <w:pPr>
        <w:pStyle w:val="Normal1"/>
        <w:widowControl w:val="0"/>
        <w:pBdr>
          <w:top w:val="nil"/>
          <w:left w:val="nil"/>
          <w:bottom w:val="nil"/>
          <w:right w:val="nil"/>
          <w:between w:val="nil"/>
        </w:pBdr>
        <w:spacing w:before="216" w:line="279" w:lineRule="auto"/>
        <w:ind w:left="233" w:right="754" w:firstLine="4"/>
        <w:rPr>
          <w:rFonts w:ascii="Calibri" w:eastAsia="Calibri" w:hAnsi="Calibri" w:cs="Calibri"/>
          <w:color w:val="000000"/>
          <w:sz w:val="24"/>
          <w:szCs w:val="24"/>
        </w:rPr>
      </w:pPr>
      <w:r>
        <w:rPr>
          <w:rFonts w:ascii="Calibri" w:eastAsia="Calibri" w:hAnsi="Calibri" w:cs="Calibri"/>
          <w:color w:val="000000"/>
          <w:sz w:val="24"/>
          <w:szCs w:val="24"/>
        </w:rPr>
        <w:t xml:space="preserve">Beneficiarul este responsabil pentru utilizarea securizată a serviciilor oferite de Prestator. </w:t>
      </w:r>
    </w:p>
    <w:p w:rsidR="002F4FBB" w:rsidRDefault="002F4FBB" w:rsidP="002F4FBB">
      <w:pPr>
        <w:pStyle w:val="Normal1"/>
        <w:widowControl w:val="0"/>
        <w:pBdr>
          <w:top w:val="nil"/>
          <w:left w:val="nil"/>
          <w:bottom w:val="nil"/>
          <w:right w:val="nil"/>
          <w:between w:val="nil"/>
        </w:pBdr>
        <w:spacing w:before="257" w:line="280" w:lineRule="auto"/>
        <w:ind w:left="227" w:right="754" w:hanging="32"/>
        <w:jc w:val="both"/>
        <w:rPr>
          <w:rFonts w:ascii="Calibri" w:eastAsia="Calibri" w:hAnsi="Calibri" w:cs="Calibri"/>
          <w:color w:val="000000"/>
          <w:sz w:val="24"/>
          <w:szCs w:val="24"/>
        </w:rPr>
      </w:pPr>
      <w:r>
        <w:rPr>
          <w:rFonts w:ascii="Calibri" w:eastAsia="Calibri" w:hAnsi="Calibri" w:cs="Calibri"/>
          <w:color w:val="000000"/>
          <w:sz w:val="24"/>
          <w:szCs w:val="24"/>
        </w:rPr>
        <w:t xml:space="preserve">În cazul unui incident de securitate a informației, partea ce a constatat incidentul va notifica  imediat și cealaltă parte, dacă aceasta poate fi de asemenea afectată de incident. Părțile vor  coordona măsurile necesar a fi întreprinse în scopul diminuării impactului incidentului și  soluționării acestuia. </w:t>
      </w:r>
    </w:p>
    <w:p w:rsidR="002F4FBB" w:rsidRDefault="002F4FBB" w:rsidP="002F4FBB">
      <w:pPr>
        <w:pStyle w:val="Normal1"/>
        <w:widowControl w:val="0"/>
        <w:pBdr>
          <w:top w:val="nil"/>
          <w:left w:val="nil"/>
          <w:bottom w:val="nil"/>
          <w:right w:val="nil"/>
          <w:between w:val="nil"/>
        </w:pBdr>
        <w:spacing w:before="216" w:line="280" w:lineRule="auto"/>
        <w:ind w:left="228" w:right="755" w:firstLine="9"/>
        <w:jc w:val="both"/>
        <w:rPr>
          <w:rFonts w:ascii="Calibri" w:eastAsia="Calibri" w:hAnsi="Calibri" w:cs="Calibri"/>
          <w:color w:val="000000"/>
          <w:sz w:val="24"/>
          <w:szCs w:val="24"/>
        </w:rPr>
      </w:pPr>
      <w:r>
        <w:rPr>
          <w:rFonts w:ascii="Calibri" w:eastAsia="Calibri" w:hAnsi="Calibri" w:cs="Calibri"/>
          <w:color w:val="000000"/>
          <w:sz w:val="24"/>
          <w:szCs w:val="24"/>
        </w:rPr>
        <w:t>La solicitarea Beneficiarului, Presatorul va întreprinde acțiunile de rigoare în scopul colectării și  conservării probelor ce pot fi necesare la investigarea incidentului și la probarea juridică a  responsabilității pentru incident. În acest scop, Prestatorul, la solicitarea Beneficiarului, poate  efectua:</w:t>
      </w:r>
    </w:p>
    <w:p w:rsidR="002F4FBB" w:rsidRDefault="002F4FBB" w:rsidP="002F4FBB">
      <w:pPr>
        <w:pStyle w:val="Normal1"/>
        <w:widowControl w:val="0"/>
        <w:pBdr>
          <w:top w:val="nil"/>
          <w:left w:val="nil"/>
          <w:bottom w:val="nil"/>
          <w:right w:val="nil"/>
          <w:between w:val="nil"/>
        </w:pBdr>
        <w:spacing w:line="279" w:lineRule="auto"/>
        <w:ind w:left="948" w:right="761" w:hanging="362"/>
        <w:rPr>
          <w:rFonts w:ascii="Calibri" w:eastAsia="Calibri" w:hAnsi="Calibri" w:cs="Calibri"/>
          <w:color w:val="000000"/>
          <w:sz w:val="24"/>
          <w:szCs w:val="24"/>
        </w:rPr>
      </w:pPr>
      <w:r>
        <w:rPr>
          <w:rFonts w:ascii="Calibri" w:eastAsia="Calibri" w:hAnsi="Calibri" w:cs="Calibri"/>
          <w:color w:val="000000"/>
          <w:sz w:val="24"/>
          <w:szCs w:val="24"/>
        </w:rPr>
        <w:t xml:space="preserve">- Colectarea și conservarea fișierelor log ce conțin informația privind accesul la nivelul  componentelor de rețea; </w:t>
      </w:r>
    </w:p>
    <w:p w:rsidR="002F4FBB" w:rsidRDefault="002F4FBB" w:rsidP="002F4FBB">
      <w:pPr>
        <w:pStyle w:val="Normal1"/>
        <w:widowControl w:val="0"/>
        <w:pBdr>
          <w:top w:val="nil"/>
          <w:left w:val="nil"/>
          <w:bottom w:val="nil"/>
          <w:right w:val="nil"/>
          <w:between w:val="nil"/>
        </w:pBdr>
        <w:spacing w:before="217" w:line="280" w:lineRule="auto"/>
        <w:ind w:left="949" w:right="755" w:hanging="362"/>
        <w:jc w:val="both"/>
        <w:rPr>
          <w:rFonts w:ascii="Calibri" w:eastAsia="Calibri" w:hAnsi="Calibri" w:cs="Calibri"/>
          <w:color w:val="000000"/>
          <w:sz w:val="24"/>
          <w:szCs w:val="24"/>
        </w:rPr>
      </w:pPr>
      <w:r>
        <w:rPr>
          <w:rFonts w:ascii="Calibri" w:eastAsia="Calibri" w:hAnsi="Calibri" w:cs="Calibri"/>
          <w:color w:val="000000"/>
          <w:sz w:val="24"/>
          <w:szCs w:val="24"/>
        </w:rPr>
        <w:t xml:space="preserve">- Efectuarea copiilor de rezervă depline pentru sistemele informatice supuse  mentenanței, stocarea acestora în condiții ce asigură integritatea copiilor de rezervă  efectuate; </w:t>
      </w:r>
    </w:p>
    <w:p w:rsidR="002F4FBB" w:rsidRDefault="002F4FBB" w:rsidP="002F4FBB">
      <w:pPr>
        <w:pStyle w:val="Normal1"/>
        <w:widowControl w:val="0"/>
        <w:pBdr>
          <w:top w:val="nil"/>
          <w:left w:val="nil"/>
          <w:bottom w:val="nil"/>
          <w:right w:val="nil"/>
          <w:between w:val="nil"/>
        </w:pBdr>
        <w:spacing w:before="216" w:line="279" w:lineRule="auto"/>
        <w:ind w:left="958" w:right="756" w:hanging="371"/>
        <w:jc w:val="both"/>
        <w:rPr>
          <w:rFonts w:ascii="Calibri" w:eastAsia="Calibri" w:hAnsi="Calibri" w:cs="Calibri"/>
          <w:color w:val="000000"/>
          <w:sz w:val="24"/>
          <w:szCs w:val="24"/>
        </w:rPr>
      </w:pPr>
      <w:r>
        <w:rPr>
          <w:rFonts w:ascii="Calibri" w:eastAsia="Calibri" w:hAnsi="Calibri" w:cs="Calibri"/>
          <w:color w:val="000000"/>
          <w:sz w:val="24"/>
          <w:szCs w:val="24"/>
        </w:rPr>
        <w:t xml:space="preserve">- Întocmirea proceselor - verbale cu participarea a cel puțin 3 specialiști din partea  Prestatorului, privind efectuarea copiilor de rezervă. Prezența reprezentanților  Beneficiarului este solicitată; </w:t>
      </w:r>
    </w:p>
    <w:p w:rsidR="002F4FBB" w:rsidRDefault="002F4FBB" w:rsidP="002F4FBB">
      <w:pPr>
        <w:pStyle w:val="Normal1"/>
        <w:widowControl w:val="0"/>
        <w:pBdr>
          <w:top w:val="nil"/>
          <w:left w:val="nil"/>
          <w:bottom w:val="nil"/>
          <w:right w:val="nil"/>
          <w:between w:val="nil"/>
        </w:pBdr>
        <w:spacing w:before="218" w:line="279" w:lineRule="auto"/>
        <w:ind w:left="948" w:right="757" w:hanging="362"/>
        <w:rPr>
          <w:rFonts w:ascii="Calibri" w:eastAsia="Calibri" w:hAnsi="Calibri" w:cs="Calibri"/>
          <w:color w:val="000000"/>
          <w:sz w:val="24"/>
          <w:szCs w:val="24"/>
        </w:rPr>
      </w:pPr>
      <w:r>
        <w:rPr>
          <w:rFonts w:ascii="Calibri" w:eastAsia="Calibri" w:hAnsi="Calibri" w:cs="Calibri"/>
          <w:color w:val="000000"/>
          <w:sz w:val="24"/>
          <w:szCs w:val="24"/>
        </w:rPr>
        <w:t xml:space="preserve">- Menținerea formală a Registrului privind deținerea probelor conservate (chain of  custody).  </w:t>
      </w:r>
    </w:p>
    <w:p w:rsidR="002F4FBB" w:rsidRDefault="002F4FBB" w:rsidP="002F4FBB">
      <w:pPr>
        <w:pStyle w:val="Normal1"/>
        <w:widowControl w:val="0"/>
        <w:pBdr>
          <w:top w:val="nil"/>
          <w:left w:val="nil"/>
          <w:bottom w:val="nil"/>
          <w:right w:val="nil"/>
          <w:between w:val="nil"/>
        </w:pBdr>
        <w:spacing w:before="217" w:line="280" w:lineRule="auto"/>
        <w:ind w:left="236" w:right="755" w:firstLine="362"/>
        <w:jc w:val="both"/>
        <w:rPr>
          <w:rFonts w:ascii="Calibri" w:eastAsia="Calibri" w:hAnsi="Calibri" w:cs="Calibri"/>
          <w:color w:val="000000"/>
          <w:sz w:val="24"/>
          <w:szCs w:val="24"/>
        </w:rPr>
      </w:pPr>
      <w:r>
        <w:rPr>
          <w:rFonts w:ascii="Calibri" w:eastAsia="Calibri" w:hAnsi="Calibri" w:cs="Calibri"/>
          <w:color w:val="000000"/>
          <w:sz w:val="24"/>
          <w:szCs w:val="24"/>
        </w:rPr>
        <w:t>După soluționarea unui incident de securitate, părțile vor întocmi rapoarte individuale  privind gestiunea incidentului. De comun acord vor întocmi un plan de acțiuni pentru  prevenirea repetării incidentelor similare.</w:t>
      </w:r>
    </w:p>
    <w:p w:rsidR="009D38F5" w:rsidRPr="00722998" w:rsidRDefault="009D38F5" w:rsidP="005B2BB5">
      <w:pPr>
        <w:pStyle w:val="32"/>
        <w:shd w:val="clear" w:color="auto" w:fill="auto"/>
        <w:spacing w:before="0" w:after="266" w:line="240" w:lineRule="exact"/>
        <w:ind w:left="400"/>
        <w:rPr>
          <w:lang w:val="en-US"/>
        </w:rPr>
      </w:pPr>
      <w:r>
        <w:rPr>
          <w:color w:val="000000"/>
          <w:sz w:val="24"/>
          <w:szCs w:val="24"/>
          <w:lang w:eastAsia="ro-RO" w:bidi="ro-RO"/>
        </w:rPr>
        <w:t xml:space="preserve">                     </w:t>
      </w:r>
    </w:p>
    <w:p w:rsidR="009D38F5" w:rsidRPr="008D7450" w:rsidRDefault="009D38F5" w:rsidP="009D38F5">
      <w:pPr>
        <w:spacing w:before="120" w:after="120"/>
        <w:rPr>
          <w:b/>
          <w:lang w:val="en-US"/>
        </w:rPr>
      </w:pPr>
    </w:p>
    <w:p w:rsidR="009D38F5" w:rsidRPr="009D38F5" w:rsidRDefault="009D38F5" w:rsidP="009D38F5">
      <w:pPr>
        <w:spacing w:before="120" w:after="120"/>
        <w:rPr>
          <w:b/>
          <w:lang w:val="en-US"/>
        </w:rPr>
      </w:pPr>
      <w:r w:rsidRPr="00684DEE">
        <w:rPr>
          <w:b/>
          <w:lang w:val="en-US"/>
        </w:rPr>
        <w:t xml:space="preserve">Conducătorul grupului de lucru:  </w:t>
      </w:r>
      <w:r w:rsidRPr="00684DEE">
        <w:rPr>
          <w:b/>
          <w:shd w:val="clear" w:color="auto" w:fill="FFFF00"/>
          <w:lang w:val="en-US"/>
        </w:rPr>
        <w:t>______________________________</w:t>
      </w:r>
      <w:r w:rsidRPr="00684DEE">
        <w:rPr>
          <w:b/>
          <w:lang w:val="en-US"/>
        </w:rPr>
        <w:t xml:space="preserve">                L.Ș.</w:t>
      </w:r>
    </w:p>
    <w:sectPr w:rsidR="009D38F5" w:rsidRPr="009D38F5" w:rsidSect="00857F4F">
      <w:pgSz w:w="12240" w:h="15840"/>
      <w:pgMar w:top="576" w:right="900" w:bottom="5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127"/>
    <w:multiLevelType w:val="hybridMultilevel"/>
    <w:tmpl w:val="BBE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01B9A"/>
    <w:multiLevelType w:val="hybridMultilevel"/>
    <w:tmpl w:val="ACC814F4"/>
    <w:lvl w:ilvl="0" w:tplc="81868FDE">
      <w:start w:val="4"/>
      <w:numFmt w:val="bullet"/>
      <w:lvlText w:val="-"/>
      <w:lvlJc w:val="left"/>
      <w:pPr>
        <w:ind w:left="946" w:hanging="360"/>
      </w:pPr>
      <w:rPr>
        <w:rFonts w:ascii="Calibri" w:eastAsia="Calibri" w:hAnsi="Calibri" w:cs="Calibri"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56235005"/>
    <w:multiLevelType w:val="hybridMultilevel"/>
    <w:tmpl w:val="4DCAB390"/>
    <w:lvl w:ilvl="0" w:tplc="3C665D4A">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30108"/>
    <w:multiLevelType w:val="hybridMultilevel"/>
    <w:tmpl w:val="65A8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14424"/>
    <w:multiLevelType w:val="hybridMultilevel"/>
    <w:tmpl w:val="6CAC8666"/>
    <w:lvl w:ilvl="0" w:tplc="5A62C76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5D321F71"/>
    <w:multiLevelType w:val="hybridMultilevel"/>
    <w:tmpl w:val="CD9E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C63893"/>
    <w:multiLevelType w:val="multilevel"/>
    <w:tmpl w:val="3EC69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3"/>
  </w:num>
  <w:num w:numId="3">
    <w:abstractNumId w:val="1"/>
  </w:num>
  <w:num w:numId="4">
    <w:abstractNumId w:val="9"/>
  </w:num>
  <w:num w:numId="5">
    <w:abstractNumId w:val="4"/>
  </w:num>
  <w:num w:numId="6">
    <w:abstractNumId w:val="10"/>
  </w:num>
  <w:num w:numId="7">
    <w:abstractNumId w:val="2"/>
  </w:num>
  <w:num w:numId="8">
    <w:abstractNumId w:val="8"/>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1"/>
    <w:rsid w:val="001D3891"/>
    <w:rsid w:val="00203BAD"/>
    <w:rsid w:val="00262591"/>
    <w:rsid w:val="00275956"/>
    <w:rsid w:val="002904B3"/>
    <w:rsid w:val="002F4FBB"/>
    <w:rsid w:val="00397959"/>
    <w:rsid w:val="004C1BC1"/>
    <w:rsid w:val="004D228F"/>
    <w:rsid w:val="00514C95"/>
    <w:rsid w:val="005B2BB5"/>
    <w:rsid w:val="005B5F23"/>
    <w:rsid w:val="005D5B8C"/>
    <w:rsid w:val="00610777"/>
    <w:rsid w:val="00635D3A"/>
    <w:rsid w:val="006F33BE"/>
    <w:rsid w:val="007C73C9"/>
    <w:rsid w:val="008512BB"/>
    <w:rsid w:val="00857F4F"/>
    <w:rsid w:val="008903EF"/>
    <w:rsid w:val="008D7A0F"/>
    <w:rsid w:val="008E3326"/>
    <w:rsid w:val="00963F63"/>
    <w:rsid w:val="009722C1"/>
    <w:rsid w:val="009B6D52"/>
    <w:rsid w:val="009D38F5"/>
    <w:rsid w:val="00A67305"/>
    <w:rsid w:val="00B11173"/>
    <w:rsid w:val="00CB70DD"/>
    <w:rsid w:val="00D02377"/>
    <w:rsid w:val="00D271AE"/>
    <w:rsid w:val="00D44A73"/>
    <w:rsid w:val="00DA5C15"/>
    <w:rsid w:val="00E82244"/>
    <w:rsid w:val="00ED5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E01"/>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1">
    <w:name w:val="heading 1"/>
    <w:basedOn w:val="Normal1"/>
    <w:next w:val="Normal1"/>
    <w:link w:val="10"/>
    <w:rsid w:val="002F4FBB"/>
    <w:pPr>
      <w:keepNext/>
      <w:keepLines/>
      <w:spacing w:before="480" w:after="120"/>
      <w:outlineLvl w:val="0"/>
    </w:pPr>
    <w:rPr>
      <w:b/>
      <w:sz w:val="48"/>
      <w:szCs w:val="48"/>
    </w:rPr>
  </w:style>
  <w:style w:type="paragraph" w:styleId="2">
    <w:name w:val="heading 2"/>
    <w:basedOn w:val="Normal1"/>
    <w:next w:val="Normal1"/>
    <w:link w:val="20"/>
    <w:rsid w:val="002F4FBB"/>
    <w:pPr>
      <w:keepNext/>
      <w:keepLines/>
      <w:spacing w:before="360" w:after="80"/>
      <w:outlineLvl w:val="1"/>
    </w:pPr>
    <w:rPr>
      <w:b/>
      <w:sz w:val="36"/>
      <w:szCs w:val="36"/>
    </w:rPr>
  </w:style>
  <w:style w:type="paragraph" w:styleId="3">
    <w:name w:val="heading 3"/>
    <w:basedOn w:val="a0"/>
    <w:next w:val="a0"/>
    <w:link w:val="30"/>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Normal1"/>
    <w:next w:val="Normal1"/>
    <w:link w:val="40"/>
    <w:rsid w:val="002F4FBB"/>
    <w:pPr>
      <w:keepNext/>
      <w:keepLines/>
      <w:spacing w:before="240" w:after="40"/>
      <w:outlineLvl w:val="3"/>
    </w:pPr>
    <w:rPr>
      <w:b/>
      <w:sz w:val="24"/>
      <w:szCs w:val="24"/>
    </w:rPr>
  </w:style>
  <w:style w:type="paragraph" w:styleId="5">
    <w:name w:val="heading 5"/>
    <w:basedOn w:val="Normal1"/>
    <w:next w:val="Normal1"/>
    <w:link w:val="50"/>
    <w:rsid w:val="002F4FBB"/>
    <w:pPr>
      <w:keepNext/>
      <w:keepLines/>
      <w:spacing w:before="220" w:after="40"/>
      <w:outlineLvl w:val="4"/>
    </w:pPr>
    <w:rPr>
      <w:b/>
    </w:rPr>
  </w:style>
  <w:style w:type="paragraph" w:styleId="6">
    <w:name w:val="heading 6"/>
    <w:basedOn w:val="Normal1"/>
    <w:next w:val="Normal1"/>
    <w:link w:val="60"/>
    <w:rsid w:val="002F4FBB"/>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1"/>
    <w:link w:val="22"/>
    <w:rsid w:val="009D38F5"/>
    <w:rPr>
      <w:rFonts w:ascii="Times New Roman" w:eastAsia="Times New Roman" w:hAnsi="Times New Roman" w:cs="Times New Roman"/>
      <w:shd w:val="clear" w:color="auto" w:fill="FFFFFF"/>
    </w:rPr>
  </w:style>
  <w:style w:type="character" w:customStyle="1" w:styleId="31">
    <w:name w:val="Основной текст (3)_"/>
    <w:basedOn w:val="a1"/>
    <w:link w:val="32"/>
    <w:rsid w:val="009D38F5"/>
    <w:rPr>
      <w:rFonts w:ascii="Times New Roman" w:eastAsia="Times New Roman" w:hAnsi="Times New Roman" w:cs="Times New Roman"/>
      <w:b/>
      <w:bCs/>
      <w:shd w:val="clear" w:color="auto" w:fill="FFFFFF"/>
    </w:rPr>
  </w:style>
  <w:style w:type="paragraph" w:customStyle="1" w:styleId="22">
    <w:name w:val="Основной текст (2)"/>
    <w:basedOn w:val="a0"/>
    <w:link w:val="21"/>
    <w:rsid w:val="009D38F5"/>
    <w:pPr>
      <w:widowControl w:val="0"/>
      <w:shd w:val="clear" w:color="auto" w:fill="FFFFFF"/>
      <w:spacing w:after="360" w:line="0" w:lineRule="atLeast"/>
      <w:ind w:hanging="400"/>
      <w:jc w:val="right"/>
    </w:pPr>
    <w:rPr>
      <w:noProof w:val="0"/>
      <w:sz w:val="22"/>
      <w:szCs w:val="22"/>
    </w:rPr>
  </w:style>
  <w:style w:type="paragraph" w:customStyle="1" w:styleId="32">
    <w:name w:val="Основной текст (3)"/>
    <w:basedOn w:val="a0"/>
    <w:link w:val="31"/>
    <w:rsid w:val="009D38F5"/>
    <w:pPr>
      <w:widowControl w:val="0"/>
      <w:shd w:val="clear" w:color="auto" w:fill="FFFFFF"/>
      <w:spacing w:before="360" w:after="360" w:line="0" w:lineRule="atLeast"/>
      <w:ind w:hanging="400"/>
      <w:jc w:val="both"/>
    </w:pPr>
    <w:rPr>
      <w:b/>
      <w:bCs/>
      <w:noProof w:val="0"/>
      <w:sz w:val="22"/>
      <w:szCs w:val="22"/>
    </w:rPr>
  </w:style>
  <w:style w:type="paragraph" w:styleId="a6">
    <w:name w:val="Balloon Text"/>
    <w:basedOn w:val="a0"/>
    <w:link w:val="a7"/>
    <w:uiPriority w:val="99"/>
    <w:semiHidden/>
    <w:unhideWhenUsed/>
    <w:rsid w:val="001D3891"/>
    <w:rPr>
      <w:rFonts w:ascii="Segoe UI" w:hAnsi="Segoe UI" w:cs="Segoe UI"/>
      <w:sz w:val="18"/>
      <w:szCs w:val="18"/>
    </w:rPr>
  </w:style>
  <w:style w:type="character" w:customStyle="1" w:styleId="a7">
    <w:name w:val="Текст выноски Знак"/>
    <w:basedOn w:val="a1"/>
    <w:link w:val="a6"/>
    <w:uiPriority w:val="99"/>
    <w:semiHidden/>
    <w:rsid w:val="001D3891"/>
    <w:rPr>
      <w:rFonts w:ascii="Segoe UI" w:eastAsia="Times New Roman" w:hAnsi="Segoe UI" w:cs="Segoe UI"/>
      <w:noProof/>
      <w:sz w:val="18"/>
      <w:szCs w:val="18"/>
    </w:rPr>
  </w:style>
  <w:style w:type="character" w:customStyle="1" w:styleId="10">
    <w:name w:val="Заголовок 1 Знак"/>
    <w:basedOn w:val="a1"/>
    <w:link w:val="1"/>
    <w:rsid w:val="002F4FBB"/>
    <w:rPr>
      <w:rFonts w:ascii="Arial" w:eastAsia="Arial" w:hAnsi="Arial" w:cs="Arial"/>
      <w:b/>
      <w:sz w:val="48"/>
      <w:szCs w:val="48"/>
      <w:lang w:eastAsia="ro-RO"/>
    </w:rPr>
  </w:style>
  <w:style w:type="character" w:customStyle="1" w:styleId="20">
    <w:name w:val="Заголовок 2 Знак"/>
    <w:basedOn w:val="a1"/>
    <w:link w:val="2"/>
    <w:rsid w:val="002F4FBB"/>
    <w:rPr>
      <w:rFonts w:ascii="Arial" w:eastAsia="Arial" w:hAnsi="Arial" w:cs="Arial"/>
      <w:b/>
      <w:sz w:val="36"/>
      <w:szCs w:val="36"/>
      <w:lang w:eastAsia="ro-RO"/>
    </w:rPr>
  </w:style>
  <w:style w:type="character" w:customStyle="1" w:styleId="40">
    <w:name w:val="Заголовок 4 Знак"/>
    <w:basedOn w:val="a1"/>
    <w:link w:val="4"/>
    <w:rsid w:val="002F4FBB"/>
    <w:rPr>
      <w:rFonts w:ascii="Arial" w:eastAsia="Arial" w:hAnsi="Arial" w:cs="Arial"/>
      <w:b/>
      <w:sz w:val="24"/>
      <w:szCs w:val="24"/>
      <w:lang w:eastAsia="ro-RO"/>
    </w:rPr>
  </w:style>
  <w:style w:type="character" w:customStyle="1" w:styleId="50">
    <w:name w:val="Заголовок 5 Знак"/>
    <w:basedOn w:val="a1"/>
    <w:link w:val="5"/>
    <w:rsid w:val="002F4FBB"/>
    <w:rPr>
      <w:rFonts w:ascii="Arial" w:eastAsia="Arial" w:hAnsi="Arial" w:cs="Arial"/>
      <w:b/>
      <w:lang w:eastAsia="ro-RO"/>
    </w:rPr>
  </w:style>
  <w:style w:type="character" w:customStyle="1" w:styleId="60">
    <w:name w:val="Заголовок 6 Знак"/>
    <w:basedOn w:val="a1"/>
    <w:link w:val="6"/>
    <w:rsid w:val="002F4FBB"/>
    <w:rPr>
      <w:rFonts w:ascii="Arial" w:eastAsia="Arial" w:hAnsi="Arial" w:cs="Arial"/>
      <w:b/>
      <w:sz w:val="20"/>
      <w:szCs w:val="20"/>
      <w:lang w:eastAsia="ro-RO"/>
    </w:rPr>
  </w:style>
  <w:style w:type="paragraph" w:customStyle="1" w:styleId="Normal1">
    <w:name w:val="Normal1"/>
    <w:rsid w:val="002F4FBB"/>
    <w:pPr>
      <w:spacing w:after="0" w:line="276" w:lineRule="auto"/>
    </w:pPr>
    <w:rPr>
      <w:rFonts w:ascii="Arial" w:eastAsia="Arial" w:hAnsi="Arial" w:cs="Arial"/>
      <w:lang w:eastAsia="ro-RO"/>
    </w:rPr>
  </w:style>
  <w:style w:type="table" w:customStyle="1" w:styleId="TableNormal1">
    <w:name w:val="Table Normal1"/>
    <w:rsid w:val="002F4FBB"/>
    <w:pPr>
      <w:spacing w:after="0" w:line="276" w:lineRule="auto"/>
    </w:pPr>
    <w:rPr>
      <w:rFonts w:ascii="Arial" w:eastAsia="Arial" w:hAnsi="Arial" w:cs="Arial"/>
      <w:lang w:eastAsia="ro-RO"/>
    </w:rPr>
    <w:tblPr>
      <w:tblCellMar>
        <w:top w:w="0" w:type="dxa"/>
        <w:left w:w="0" w:type="dxa"/>
        <w:bottom w:w="0" w:type="dxa"/>
        <w:right w:w="0" w:type="dxa"/>
      </w:tblCellMar>
    </w:tblPr>
  </w:style>
  <w:style w:type="paragraph" w:styleId="a8">
    <w:name w:val="Title"/>
    <w:basedOn w:val="Normal1"/>
    <w:next w:val="Normal1"/>
    <w:link w:val="a9"/>
    <w:rsid w:val="002F4FBB"/>
    <w:pPr>
      <w:keepNext/>
      <w:keepLines/>
      <w:spacing w:before="480" w:after="120"/>
    </w:pPr>
    <w:rPr>
      <w:b/>
      <w:sz w:val="72"/>
      <w:szCs w:val="72"/>
    </w:rPr>
  </w:style>
  <w:style w:type="character" w:customStyle="1" w:styleId="a9">
    <w:name w:val="Заголовок Знак"/>
    <w:basedOn w:val="a1"/>
    <w:link w:val="a8"/>
    <w:rsid w:val="002F4FBB"/>
    <w:rPr>
      <w:rFonts w:ascii="Arial" w:eastAsia="Arial" w:hAnsi="Arial" w:cs="Arial"/>
      <w:b/>
      <w:sz w:val="72"/>
      <w:szCs w:val="72"/>
      <w:lang w:eastAsia="ro-RO"/>
    </w:rPr>
  </w:style>
  <w:style w:type="paragraph" w:styleId="aa">
    <w:name w:val="Subtitle"/>
    <w:basedOn w:val="Normal1"/>
    <w:next w:val="Normal1"/>
    <w:link w:val="ab"/>
    <w:rsid w:val="002F4FBB"/>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1"/>
    <w:link w:val="aa"/>
    <w:rsid w:val="002F4FBB"/>
    <w:rPr>
      <w:rFonts w:ascii="Georgia" w:eastAsia="Georgia" w:hAnsi="Georgia" w:cs="Georgia"/>
      <w:i/>
      <w:color w:val="666666"/>
      <w:sz w:val="48"/>
      <w:szCs w:val="48"/>
      <w:lang w:eastAsia="ro-RO"/>
    </w:rPr>
  </w:style>
  <w:style w:type="paragraph" w:styleId="ac">
    <w:name w:val="header"/>
    <w:basedOn w:val="a0"/>
    <w:link w:val="ad"/>
    <w:uiPriority w:val="99"/>
    <w:unhideWhenUsed/>
    <w:rsid w:val="002F4FBB"/>
    <w:pPr>
      <w:tabs>
        <w:tab w:val="center" w:pos="4680"/>
        <w:tab w:val="right" w:pos="9360"/>
      </w:tabs>
    </w:pPr>
    <w:rPr>
      <w:rFonts w:ascii="Arial" w:eastAsia="Arial" w:hAnsi="Arial" w:cs="Arial"/>
      <w:noProof w:val="0"/>
      <w:sz w:val="22"/>
      <w:szCs w:val="22"/>
      <w:lang w:eastAsia="ro-RO"/>
    </w:rPr>
  </w:style>
  <w:style w:type="character" w:customStyle="1" w:styleId="ad">
    <w:name w:val="Верхний колонтитул Знак"/>
    <w:basedOn w:val="a1"/>
    <w:link w:val="ac"/>
    <w:uiPriority w:val="99"/>
    <w:rsid w:val="002F4FBB"/>
    <w:rPr>
      <w:rFonts w:ascii="Arial" w:eastAsia="Arial" w:hAnsi="Arial" w:cs="Arial"/>
      <w:lang w:eastAsia="ro-RO"/>
    </w:rPr>
  </w:style>
  <w:style w:type="paragraph" w:styleId="ae">
    <w:name w:val="footer"/>
    <w:basedOn w:val="a0"/>
    <w:link w:val="af"/>
    <w:uiPriority w:val="99"/>
    <w:unhideWhenUsed/>
    <w:rsid w:val="002F4FBB"/>
    <w:pPr>
      <w:tabs>
        <w:tab w:val="center" w:pos="4680"/>
        <w:tab w:val="right" w:pos="9360"/>
      </w:tabs>
    </w:pPr>
    <w:rPr>
      <w:rFonts w:ascii="Arial" w:eastAsia="Arial" w:hAnsi="Arial" w:cs="Arial"/>
      <w:noProof w:val="0"/>
      <w:sz w:val="22"/>
      <w:szCs w:val="22"/>
      <w:lang w:eastAsia="ro-RO"/>
    </w:rPr>
  </w:style>
  <w:style w:type="character" w:customStyle="1" w:styleId="af">
    <w:name w:val="Нижний колонтитул Знак"/>
    <w:basedOn w:val="a1"/>
    <w:link w:val="ae"/>
    <w:uiPriority w:val="99"/>
    <w:rsid w:val="002F4FBB"/>
    <w:rPr>
      <w:rFonts w:ascii="Arial" w:eastAsia="Arial" w:hAnsi="Arial" w:cs="Arial"/>
      <w:lang w:eastAsia="ro-RO"/>
    </w:rPr>
  </w:style>
  <w:style w:type="paragraph" w:styleId="af0">
    <w:name w:val="Revision"/>
    <w:hidden/>
    <w:uiPriority w:val="99"/>
    <w:semiHidden/>
    <w:rsid w:val="002F4FBB"/>
    <w:pPr>
      <w:spacing w:after="0" w:line="240" w:lineRule="auto"/>
    </w:pPr>
    <w:rPr>
      <w:rFonts w:ascii="Arial" w:eastAsia="Arial" w:hAnsi="Arial" w:cs="Arial"/>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9082">
      <w:bodyDiv w:val="1"/>
      <w:marLeft w:val="0"/>
      <w:marRight w:val="0"/>
      <w:marTop w:val="0"/>
      <w:marBottom w:val="0"/>
      <w:divBdr>
        <w:top w:val="none" w:sz="0" w:space="0" w:color="auto"/>
        <w:left w:val="none" w:sz="0" w:space="0" w:color="auto"/>
        <w:bottom w:val="none" w:sz="0" w:space="0" w:color="auto"/>
        <w:right w:val="none" w:sz="0" w:space="0" w:color="auto"/>
      </w:divBdr>
      <w:divsChild>
        <w:div w:id="626468548">
          <w:marLeft w:val="0"/>
          <w:marRight w:val="0"/>
          <w:marTop w:val="120"/>
          <w:marBottom w:val="0"/>
          <w:divBdr>
            <w:top w:val="none" w:sz="0" w:space="0" w:color="auto"/>
            <w:left w:val="none" w:sz="0" w:space="0" w:color="auto"/>
            <w:bottom w:val="none" w:sz="0" w:space="0" w:color="auto"/>
            <w:right w:val="none" w:sz="0" w:space="0" w:color="auto"/>
          </w:divBdr>
          <w:divsChild>
            <w:div w:id="691999546">
              <w:marLeft w:val="0"/>
              <w:marRight w:val="0"/>
              <w:marTop w:val="0"/>
              <w:marBottom w:val="0"/>
              <w:divBdr>
                <w:top w:val="none" w:sz="0" w:space="0" w:color="auto"/>
                <w:left w:val="none" w:sz="0" w:space="0" w:color="auto"/>
                <w:bottom w:val="none" w:sz="0" w:space="0" w:color="auto"/>
                <w:right w:val="none" w:sz="0" w:space="0" w:color="auto"/>
              </w:divBdr>
              <w:divsChild>
                <w:div w:id="1351758689">
                  <w:marLeft w:val="0"/>
                  <w:marRight w:val="0"/>
                  <w:marTop w:val="0"/>
                  <w:marBottom w:val="0"/>
                  <w:divBdr>
                    <w:top w:val="none" w:sz="0" w:space="0" w:color="auto"/>
                    <w:left w:val="none" w:sz="0" w:space="0" w:color="auto"/>
                    <w:bottom w:val="none" w:sz="0" w:space="0" w:color="auto"/>
                    <w:right w:val="none" w:sz="0" w:space="0" w:color="auto"/>
                  </w:divBdr>
                  <w:divsChild>
                    <w:div w:id="50347902">
                      <w:marLeft w:val="0"/>
                      <w:marRight w:val="0"/>
                      <w:marTop w:val="0"/>
                      <w:marBottom w:val="0"/>
                      <w:divBdr>
                        <w:top w:val="none" w:sz="0" w:space="0" w:color="auto"/>
                        <w:left w:val="none" w:sz="0" w:space="0" w:color="auto"/>
                        <w:bottom w:val="none" w:sz="0" w:space="0" w:color="auto"/>
                        <w:right w:val="none" w:sz="0" w:space="0" w:color="auto"/>
                      </w:divBdr>
                      <w:divsChild>
                        <w:div w:id="1716732805">
                          <w:marLeft w:val="0"/>
                          <w:marRight w:val="0"/>
                          <w:marTop w:val="0"/>
                          <w:marBottom w:val="0"/>
                          <w:divBdr>
                            <w:top w:val="none" w:sz="0" w:space="0" w:color="auto"/>
                            <w:left w:val="none" w:sz="0" w:space="0" w:color="auto"/>
                            <w:bottom w:val="none" w:sz="0" w:space="0" w:color="auto"/>
                            <w:right w:val="none" w:sz="0" w:space="0" w:color="auto"/>
                          </w:divBdr>
                          <w:divsChild>
                            <w:div w:id="707142217">
                              <w:marLeft w:val="0"/>
                              <w:marRight w:val="0"/>
                              <w:marTop w:val="0"/>
                              <w:marBottom w:val="0"/>
                              <w:divBdr>
                                <w:top w:val="none" w:sz="0" w:space="0" w:color="auto"/>
                                <w:left w:val="none" w:sz="0" w:space="0" w:color="auto"/>
                                <w:bottom w:val="none" w:sz="0" w:space="0" w:color="auto"/>
                                <w:right w:val="none" w:sz="0" w:space="0" w:color="auto"/>
                              </w:divBdr>
                              <w:divsChild>
                                <w:div w:id="893463950">
                                  <w:marLeft w:val="0"/>
                                  <w:marRight w:val="0"/>
                                  <w:marTop w:val="0"/>
                                  <w:marBottom w:val="0"/>
                                  <w:divBdr>
                                    <w:top w:val="none" w:sz="0" w:space="0" w:color="auto"/>
                                    <w:left w:val="none" w:sz="0" w:space="0" w:color="auto"/>
                                    <w:bottom w:val="none" w:sz="0" w:space="0" w:color="auto"/>
                                    <w:right w:val="none" w:sz="0" w:space="0" w:color="auto"/>
                                  </w:divBdr>
                                  <w:divsChild>
                                    <w:div w:id="20351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901">
                          <w:marLeft w:val="0"/>
                          <w:marRight w:val="0"/>
                          <w:marTop w:val="0"/>
                          <w:marBottom w:val="0"/>
                          <w:divBdr>
                            <w:top w:val="none" w:sz="0" w:space="0" w:color="auto"/>
                            <w:left w:val="none" w:sz="0" w:space="0" w:color="auto"/>
                            <w:bottom w:val="none" w:sz="0" w:space="0" w:color="auto"/>
                            <w:right w:val="none" w:sz="0" w:space="0" w:color="auto"/>
                          </w:divBdr>
                          <w:divsChild>
                            <w:div w:id="1807045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67276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145707432">
      <w:bodyDiv w:val="1"/>
      <w:marLeft w:val="0"/>
      <w:marRight w:val="0"/>
      <w:marTop w:val="0"/>
      <w:marBottom w:val="0"/>
      <w:divBdr>
        <w:top w:val="none" w:sz="0" w:space="0" w:color="auto"/>
        <w:left w:val="none" w:sz="0" w:space="0" w:color="auto"/>
        <w:bottom w:val="none" w:sz="0" w:space="0" w:color="auto"/>
        <w:right w:val="none" w:sz="0" w:space="0" w:color="auto"/>
      </w:divBdr>
      <w:divsChild>
        <w:div w:id="1119298825">
          <w:marLeft w:val="0"/>
          <w:marRight w:val="0"/>
          <w:marTop w:val="120"/>
          <w:marBottom w:val="0"/>
          <w:divBdr>
            <w:top w:val="none" w:sz="0" w:space="0" w:color="auto"/>
            <w:left w:val="none" w:sz="0" w:space="0" w:color="auto"/>
            <w:bottom w:val="none" w:sz="0" w:space="0" w:color="auto"/>
            <w:right w:val="none" w:sz="0" w:space="0" w:color="auto"/>
          </w:divBdr>
          <w:divsChild>
            <w:div w:id="1735615316">
              <w:marLeft w:val="0"/>
              <w:marRight w:val="0"/>
              <w:marTop w:val="0"/>
              <w:marBottom w:val="0"/>
              <w:divBdr>
                <w:top w:val="none" w:sz="0" w:space="0" w:color="auto"/>
                <w:left w:val="none" w:sz="0" w:space="0" w:color="auto"/>
                <w:bottom w:val="none" w:sz="0" w:space="0" w:color="auto"/>
                <w:right w:val="none" w:sz="0" w:space="0" w:color="auto"/>
              </w:divBdr>
              <w:divsChild>
                <w:div w:id="1859586348">
                  <w:marLeft w:val="0"/>
                  <w:marRight w:val="0"/>
                  <w:marTop w:val="0"/>
                  <w:marBottom w:val="0"/>
                  <w:divBdr>
                    <w:top w:val="none" w:sz="0" w:space="0" w:color="auto"/>
                    <w:left w:val="none" w:sz="0" w:space="0" w:color="auto"/>
                    <w:bottom w:val="none" w:sz="0" w:space="0" w:color="auto"/>
                    <w:right w:val="none" w:sz="0" w:space="0" w:color="auto"/>
                  </w:divBdr>
                  <w:divsChild>
                    <w:div w:id="1866669948">
                      <w:marLeft w:val="0"/>
                      <w:marRight w:val="0"/>
                      <w:marTop w:val="0"/>
                      <w:marBottom w:val="0"/>
                      <w:divBdr>
                        <w:top w:val="none" w:sz="0" w:space="0" w:color="auto"/>
                        <w:left w:val="none" w:sz="0" w:space="0" w:color="auto"/>
                        <w:bottom w:val="none" w:sz="0" w:space="0" w:color="auto"/>
                        <w:right w:val="none" w:sz="0" w:space="0" w:color="auto"/>
                      </w:divBdr>
                      <w:divsChild>
                        <w:div w:id="223176658">
                          <w:marLeft w:val="0"/>
                          <w:marRight w:val="0"/>
                          <w:marTop w:val="0"/>
                          <w:marBottom w:val="0"/>
                          <w:divBdr>
                            <w:top w:val="none" w:sz="0" w:space="0" w:color="auto"/>
                            <w:left w:val="none" w:sz="0" w:space="0" w:color="auto"/>
                            <w:bottom w:val="none" w:sz="0" w:space="0" w:color="auto"/>
                            <w:right w:val="none" w:sz="0" w:space="0" w:color="auto"/>
                          </w:divBdr>
                          <w:divsChild>
                            <w:div w:id="1480994986">
                              <w:marLeft w:val="0"/>
                              <w:marRight w:val="0"/>
                              <w:marTop w:val="0"/>
                              <w:marBottom w:val="0"/>
                              <w:divBdr>
                                <w:top w:val="none" w:sz="0" w:space="0" w:color="auto"/>
                                <w:left w:val="none" w:sz="0" w:space="0" w:color="auto"/>
                                <w:bottom w:val="none" w:sz="0" w:space="0" w:color="auto"/>
                                <w:right w:val="none" w:sz="0" w:space="0" w:color="auto"/>
                              </w:divBdr>
                              <w:divsChild>
                                <w:div w:id="1641378906">
                                  <w:marLeft w:val="0"/>
                                  <w:marRight w:val="0"/>
                                  <w:marTop w:val="0"/>
                                  <w:marBottom w:val="0"/>
                                  <w:divBdr>
                                    <w:top w:val="none" w:sz="0" w:space="0" w:color="auto"/>
                                    <w:left w:val="none" w:sz="0" w:space="0" w:color="auto"/>
                                    <w:bottom w:val="none" w:sz="0" w:space="0" w:color="auto"/>
                                    <w:right w:val="none" w:sz="0" w:space="0" w:color="auto"/>
                                  </w:divBdr>
                                  <w:divsChild>
                                    <w:div w:id="16066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6674">
                          <w:marLeft w:val="0"/>
                          <w:marRight w:val="0"/>
                          <w:marTop w:val="0"/>
                          <w:marBottom w:val="0"/>
                          <w:divBdr>
                            <w:top w:val="none" w:sz="0" w:space="0" w:color="auto"/>
                            <w:left w:val="none" w:sz="0" w:space="0" w:color="auto"/>
                            <w:bottom w:val="none" w:sz="0" w:space="0" w:color="auto"/>
                            <w:right w:val="none" w:sz="0" w:space="0" w:color="auto"/>
                          </w:divBdr>
                          <w:divsChild>
                            <w:div w:id="780684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884063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34</Pages>
  <Words>10094</Words>
  <Characters>57541</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Bouros Gabriela</cp:lastModifiedBy>
  <cp:revision>31</cp:revision>
  <cp:lastPrinted>2022-06-30T11:59:00Z</cp:lastPrinted>
  <dcterms:created xsi:type="dcterms:W3CDTF">2021-11-22T12:06:00Z</dcterms:created>
  <dcterms:modified xsi:type="dcterms:W3CDTF">2022-07-05T05:16:00Z</dcterms:modified>
</cp:coreProperties>
</file>